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BF" w:rsidRDefault="008E08D1">
      <w:r>
        <w:rPr>
          <w:noProof/>
          <w:lang w:eastAsia="ru-RU"/>
        </w:rPr>
        <w:drawing>
          <wp:anchor distT="0" distB="0" distL="114300" distR="114300" simplePos="0" relativeHeight="251659264" behindDoc="0" locked="0" layoutInCell="1" allowOverlap="1">
            <wp:simplePos x="0" y="0"/>
            <wp:positionH relativeFrom="column">
              <wp:posOffset>1593156</wp:posOffset>
            </wp:positionH>
            <wp:positionV relativeFrom="paragraph">
              <wp:posOffset>-1662558</wp:posOffset>
            </wp:positionV>
            <wp:extent cx="6105816" cy="8627748"/>
            <wp:effectExtent l="1276350" t="0" r="1266534" b="0"/>
            <wp:wrapNone/>
            <wp:docPr id="1" name="Рисунок 0" descr="Отсканированные документ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сканированные документы_page-0001.jpg"/>
                    <pic:cNvPicPr/>
                  </pic:nvPicPr>
                  <pic:blipFill>
                    <a:blip r:embed="rId5" cstate="print"/>
                    <a:srcRect l="10669" b="6877"/>
                    <a:stretch>
                      <a:fillRect/>
                    </a:stretch>
                  </pic:blipFill>
                  <pic:spPr>
                    <a:xfrm rot="16200000">
                      <a:off x="0" y="0"/>
                      <a:ext cx="6112298" cy="8636907"/>
                    </a:xfrm>
                    <a:prstGeom prst="rect">
                      <a:avLst/>
                    </a:prstGeom>
                  </pic:spPr>
                </pic:pic>
              </a:graphicData>
            </a:graphic>
          </wp:anchor>
        </w:drawing>
      </w:r>
    </w:p>
    <w:p w:rsidR="00E60886" w:rsidRDefault="00E60886"/>
    <w:p w:rsidR="00E60886" w:rsidRDefault="00E60886"/>
    <w:p w:rsidR="00E60886" w:rsidRDefault="00E60886"/>
    <w:p w:rsidR="00E60886" w:rsidRDefault="00E60886"/>
    <w:p w:rsidR="00E60886" w:rsidRDefault="00E60886"/>
    <w:p w:rsidR="00E60886" w:rsidRDefault="00E60886"/>
    <w:p w:rsidR="00E60886" w:rsidRDefault="00E60886"/>
    <w:p w:rsidR="00E60886" w:rsidRDefault="00E60886"/>
    <w:p w:rsidR="00E60886" w:rsidRDefault="00E60886"/>
    <w:p w:rsidR="00E60886" w:rsidRDefault="00E60886"/>
    <w:p w:rsidR="00E60886" w:rsidRDefault="00E60886"/>
    <w:p w:rsidR="00E60886" w:rsidRDefault="00E60886"/>
    <w:p w:rsidR="00E60886" w:rsidRDefault="00E60886"/>
    <w:p w:rsidR="00E60886" w:rsidRDefault="00E60886"/>
    <w:p w:rsidR="00E60886" w:rsidRDefault="00E60886"/>
    <w:p w:rsidR="00E60886" w:rsidRDefault="00E60886"/>
    <w:p w:rsidR="00E60886" w:rsidRDefault="00E60886"/>
    <w:p w:rsidR="00E60886" w:rsidRPr="001318CF" w:rsidRDefault="00E60886" w:rsidP="00E60886">
      <w:pPr>
        <w:spacing w:after="0" w:line="240" w:lineRule="auto"/>
        <w:rPr>
          <w:rFonts w:ascii="Times New Roman" w:hAnsi="Times New Roman" w:cs="Times New Roman"/>
          <w:b/>
          <w:sz w:val="24"/>
          <w:szCs w:val="24"/>
          <w:lang w:val="kk-KZ"/>
        </w:rPr>
      </w:pPr>
      <w:r w:rsidRPr="001318CF">
        <w:rPr>
          <w:rFonts w:ascii="Times New Roman" w:hAnsi="Times New Roman" w:cs="Times New Roman"/>
          <w:b/>
          <w:sz w:val="24"/>
          <w:szCs w:val="24"/>
          <w:lang w:val="kk-KZ"/>
        </w:rPr>
        <w:lastRenderedPageBreak/>
        <w:t xml:space="preserve">1 бөлім. </w:t>
      </w:r>
      <w:r w:rsidRPr="00E56251">
        <w:rPr>
          <w:rFonts w:ascii="Times New Roman" w:hAnsi="Times New Roman" w:cs="Times New Roman"/>
          <w:b/>
          <w:sz w:val="24"/>
          <w:szCs w:val="24"/>
          <w:lang w:val="kk-KZ"/>
        </w:rPr>
        <w:t>Кіріспе</w:t>
      </w:r>
      <w:r>
        <w:rPr>
          <w:rFonts w:ascii="Times New Roman" w:hAnsi="Times New Roman" w:cs="Times New Roman"/>
          <w:b/>
          <w:sz w:val="24"/>
          <w:szCs w:val="24"/>
          <w:lang w:val="kk-KZ"/>
        </w:rPr>
        <w:t xml:space="preserve"> </w:t>
      </w:r>
      <w:r w:rsidRPr="001318CF">
        <w:rPr>
          <w:rFonts w:ascii="Times New Roman" w:hAnsi="Times New Roman" w:cs="Times New Roman"/>
          <w:sz w:val="24"/>
          <w:szCs w:val="24"/>
          <w:lang w:val="kk-KZ"/>
        </w:rPr>
        <w:t>.....................................................................................................................................................................................................................</w:t>
      </w:r>
    </w:p>
    <w:p w:rsidR="00E60886" w:rsidRPr="001318CF" w:rsidRDefault="00E60886" w:rsidP="00E60886">
      <w:pPr>
        <w:spacing w:after="0" w:line="240" w:lineRule="auto"/>
        <w:rPr>
          <w:rFonts w:ascii="Times New Roman" w:hAnsi="Times New Roman" w:cs="Times New Roman"/>
          <w:sz w:val="24"/>
          <w:szCs w:val="24"/>
          <w:lang w:val="kk-KZ"/>
        </w:rPr>
      </w:pPr>
      <w:r w:rsidRPr="001318CF">
        <w:rPr>
          <w:rFonts w:ascii="Times New Roman" w:hAnsi="Times New Roman" w:cs="Times New Roman"/>
          <w:sz w:val="24"/>
          <w:szCs w:val="24"/>
          <w:lang w:val="kk-KZ"/>
        </w:rPr>
        <w:t>1.1 Миссия.........................................................................................................................................................................................................…….………..</w:t>
      </w:r>
    </w:p>
    <w:p w:rsidR="00E60886" w:rsidRPr="001318CF" w:rsidRDefault="00E60886" w:rsidP="00E60886">
      <w:pPr>
        <w:spacing w:after="0" w:line="240" w:lineRule="auto"/>
        <w:rPr>
          <w:rFonts w:ascii="Times New Roman" w:hAnsi="Times New Roman" w:cs="Times New Roman"/>
          <w:sz w:val="24"/>
          <w:szCs w:val="24"/>
          <w:lang w:val="kk-KZ"/>
        </w:rPr>
      </w:pPr>
      <w:r w:rsidRPr="001318CF">
        <w:rPr>
          <w:rFonts w:ascii="Times New Roman" w:hAnsi="Times New Roman" w:cs="Times New Roman"/>
          <w:sz w:val="24"/>
          <w:szCs w:val="24"/>
          <w:lang w:val="kk-KZ"/>
        </w:rPr>
        <w:t xml:space="preserve">1.2 </w:t>
      </w:r>
      <w:r w:rsidRPr="00E56251">
        <w:rPr>
          <w:rFonts w:ascii="Times New Roman" w:hAnsi="Times New Roman" w:cs="Times New Roman"/>
          <w:sz w:val="24"/>
          <w:szCs w:val="24"/>
          <w:lang w:val="kk-KZ"/>
        </w:rPr>
        <w:t>Болжам</w:t>
      </w:r>
      <w:r w:rsidRPr="001318CF">
        <w:rPr>
          <w:rFonts w:ascii="Times New Roman" w:hAnsi="Times New Roman" w:cs="Times New Roman"/>
          <w:sz w:val="24"/>
          <w:szCs w:val="24"/>
          <w:lang w:val="kk-KZ"/>
        </w:rPr>
        <w:t>............................................... ……………….. ………………………………………………………………………………………………….</w:t>
      </w:r>
    </w:p>
    <w:p w:rsidR="00E60886" w:rsidRPr="00E56251" w:rsidRDefault="00E60886" w:rsidP="00E60886">
      <w:pPr>
        <w:spacing w:after="0" w:line="240" w:lineRule="auto"/>
        <w:rPr>
          <w:rFonts w:ascii="Times New Roman" w:hAnsi="Times New Roman" w:cs="Times New Roman"/>
          <w:b/>
          <w:sz w:val="24"/>
          <w:szCs w:val="24"/>
          <w:lang w:val="kk-KZ"/>
        </w:rPr>
      </w:pPr>
    </w:p>
    <w:p w:rsidR="00E60886" w:rsidRPr="00CA390A" w:rsidRDefault="00E60886" w:rsidP="00E60886">
      <w:pPr>
        <w:spacing w:after="0" w:line="240" w:lineRule="auto"/>
        <w:rPr>
          <w:rFonts w:ascii="Times New Roman" w:hAnsi="Times New Roman" w:cs="Times New Roman"/>
          <w:b/>
          <w:sz w:val="24"/>
          <w:szCs w:val="24"/>
          <w:lang w:val="kk-KZ"/>
        </w:rPr>
      </w:pPr>
      <w:r w:rsidRPr="00CA390A">
        <w:rPr>
          <w:rFonts w:ascii="Times New Roman" w:hAnsi="Times New Roman" w:cs="Times New Roman"/>
          <w:b/>
          <w:sz w:val="24"/>
          <w:szCs w:val="24"/>
          <w:lang w:val="kk-KZ"/>
        </w:rPr>
        <w:t>2 бөлім. Ағымдағы жағдайды талдау ШЖҚ М</w:t>
      </w:r>
      <w:r w:rsidRPr="00E56251">
        <w:rPr>
          <w:rFonts w:ascii="Times New Roman" w:hAnsi="Times New Roman" w:cs="Times New Roman"/>
          <w:b/>
          <w:sz w:val="24"/>
          <w:szCs w:val="24"/>
          <w:lang w:val="kk-KZ"/>
        </w:rPr>
        <w:t>К</w:t>
      </w:r>
      <w:r w:rsidRPr="00CA390A">
        <w:rPr>
          <w:rFonts w:ascii="Times New Roman" w:hAnsi="Times New Roman" w:cs="Times New Roman"/>
          <w:b/>
          <w:sz w:val="24"/>
          <w:szCs w:val="24"/>
          <w:lang w:val="kk-KZ"/>
        </w:rPr>
        <w:t xml:space="preserve">К "Маңғыстау облыстық </w:t>
      </w:r>
      <w:r>
        <w:rPr>
          <w:rFonts w:ascii="Times New Roman" w:hAnsi="Times New Roman" w:cs="Times New Roman"/>
          <w:b/>
          <w:sz w:val="24"/>
          <w:szCs w:val="24"/>
          <w:lang w:val="kk-KZ"/>
        </w:rPr>
        <w:t xml:space="preserve">жоғары </w:t>
      </w:r>
      <w:r w:rsidRPr="00CA390A">
        <w:rPr>
          <w:rFonts w:ascii="Times New Roman" w:hAnsi="Times New Roman" w:cs="Times New Roman"/>
          <w:b/>
          <w:sz w:val="24"/>
          <w:szCs w:val="24"/>
          <w:lang w:val="kk-KZ"/>
        </w:rPr>
        <w:t xml:space="preserve">медициналық колледжі" </w:t>
      </w:r>
    </w:p>
    <w:p w:rsidR="00E60886" w:rsidRPr="00CA390A" w:rsidRDefault="00E60886" w:rsidP="00E60886">
      <w:pPr>
        <w:spacing w:after="0" w:line="240" w:lineRule="auto"/>
        <w:rPr>
          <w:rFonts w:ascii="Times New Roman" w:hAnsi="Times New Roman" w:cs="Times New Roman"/>
          <w:sz w:val="24"/>
          <w:szCs w:val="24"/>
          <w:lang w:val="kk-KZ"/>
        </w:rPr>
      </w:pPr>
      <w:r w:rsidRPr="00CA390A">
        <w:rPr>
          <w:rFonts w:ascii="Times New Roman" w:hAnsi="Times New Roman" w:cs="Times New Roman"/>
          <w:sz w:val="24"/>
          <w:szCs w:val="24"/>
          <w:lang w:val="kk-KZ"/>
        </w:rPr>
        <w:t>2.1 SWOT-</w:t>
      </w:r>
      <w:r w:rsidRPr="00E56251">
        <w:rPr>
          <w:rFonts w:ascii="Times New Roman" w:hAnsi="Times New Roman" w:cs="Times New Roman"/>
          <w:sz w:val="24"/>
          <w:szCs w:val="24"/>
          <w:lang w:val="kk-KZ"/>
        </w:rPr>
        <w:t xml:space="preserve"> талдау</w:t>
      </w:r>
      <w:r w:rsidRPr="00CA390A">
        <w:rPr>
          <w:rFonts w:ascii="Times New Roman" w:hAnsi="Times New Roman" w:cs="Times New Roman"/>
          <w:sz w:val="24"/>
          <w:szCs w:val="24"/>
          <w:lang w:val="kk-KZ"/>
        </w:rPr>
        <w:t>.....................................................................................................................................................................................................................</w:t>
      </w:r>
    </w:p>
    <w:p w:rsidR="00E60886" w:rsidRPr="00CA390A" w:rsidRDefault="00E60886" w:rsidP="00E60886">
      <w:pPr>
        <w:spacing w:after="0" w:line="240" w:lineRule="auto"/>
        <w:rPr>
          <w:rFonts w:ascii="Times New Roman" w:hAnsi="Times New Roman" w:cs="Times New Roman"/>
          <w:b/>
          <w:sz w:val="24"/>
          <w:szCs w:val="24"/>
          <w:lang w:val="kk-KZ"/>
        </w:rPr>
      </w:pPr>
      <w:r w:rsidRPr="00CA390A">
        <w:rPr>
          <w:rFonts w:ascii="Times New Roman" w:hAnsi="Times New Roman" w:cs="Times New Roman"/>
          <w:b/>
          <w:sz w:val="24"/>
          <w:szCs w:val="24"/>
          <w:lang w:val="kk-KZ"/>
        </w:rPr>
        <w:t xml:space="preserve">3 бөлім. Стратегиялық бағыттар, мақсаттар мен нысаналы индикаторлар </w:t>
      </w:r>
      <w:r w:rsidRPr="00CA390A">
        <w:rPr>
          <w:rFonts w:ascii="Times New Roman" w:hAnsi="Times New Roman" w:cs="Times New Roman"/>
          <w:sz w:val="24"/>
          <w:szCs w:val="24"/>
          <w:lang w:val="kk-KZ"/>
        </w:rPr>
        <w:t>...........................................................................................................</w:t>
      </w:r>
    </w:p>
    <w:p w:rsidR="00E60886" w:rsidRPr="00CA390A" w:rsidRDefault="00E60886" w:rsidP="00E60886">
      <w:pPr>
        <w:spacing w:after="0" w:line="240" w:lineRule="auto"/>
        <w:rPr>
          <w:rFonts w:ascii="Times New Roman" w:hAnsi="Times New Roman" w:cs="Times New Roman"/>
          <w:b/>
          <w:sz w:val="24"/>
          <w:szCs w:val="24"/>
          <w:lang w:val="kk-KZ"/>
        </w:rPr>
      </w:pPr>
      <w:r w:rsidRPr="00CA390A">
        <w:rPr>
          <w:rFonts w:ascii="Times New Roman" w:hAnsi="Times New Roman" w:cs="Times New Roman"/>
          <w:b/>
          <w:sz w:val="24"/>
          <w:szCs w:val="24"/>
          <w:lang w:val="kk-KZ"/>
        </w:rPr>
        <w:t>4 бөлім. СТРАТЕГИЯЛЫҚ ЖОСПАРДЫ ІСКЕ АСЫРУ ТИІМДІЛІГІНЕ МОНИТОРИНГ ЖҮРГІЗУ ЖӘНЕ БАҒАЛАУ ТӘРТІБІ.</w:t>
      </w:r>
    </w:p>
    <w:p w:rsidR="00E60886" w:rsidRPr="00E56251" w:rsidRDefault="00E60886" w:rsidP="00E60886">
      <w:pPr>
        <w:spacing w:after="0" w:line="240" w:lineRule="auto"/>
        <w:rPr>
          <w:rFonts w:ascii="Times New Roman" w:hAnsi="Times New Roman" w:cs="Times New Roman"/>
          <w:b/>
          <w:sz w:val="24"/>
          <w:szCs w:val="24"/>
          <w:lang w:val="kk-KZ"/>
        </w:rPr>
      </w:pPr>
    </w:p>
    <w:p w:rsidR="00E60886" w:rsidRPr="00E56251" w:rsidRDefault="00E60886" w:rsidP="00E60886">
      <w:pPr>
        <w:spacing w:after="0" w:line="240" w:lineRule="auto"/>
        <w:rPr>
          <w:rFonts w:ascii="Times New Roman" w:hAnsi="Times New Roman" w:cs="Times New Roman"/>
          <w:b/>
          <w:sz w:val="24"/>
          <w:szCs w:val="24"/>
          <w:lang w:val="kk-KZ"/>
        </w:rPr>
      </w:pPr>
      <w:r w:rsidRPr="00E56251">
        <w:rPr>
          <w:rFonts w:ascii="Times New Roman" w:hAnsi="Times New Roman" w:cs="Times New Roman"/>
          <w:b/>
          <w:sz w:val="24"/>
          <w:szCs w:val="24"/>
          <w:lang w:val="kk-KZ"/>
        </w:rPr>
        <w:t>Қысқартулар сөздігі:</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ҚР-Қазақстан Республикасы</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ШЖҚ МКК-шаруашылық жүргізу құқығындағы мемлекеттік коммуналдық кәсіпорын</w:t>
      </w:r>
    </w:p>
    <w:p w:rsidR="00E60886" w:rsidRPr="00CA390A" w:rsidRDefault="00E60886" w:rsidP="00E60886">
      <w:pPr>
        <w:spacing w:after="0" w:line="240" w:lineRule="auto"/>
        <w:rPr>
          <w:rFonts w:ascii="Times New Roman" w:hAnsi="Times New Roman" w:cs="Times New Roman"/>
          <w:sz w:val="24"/>
          <w:szCs w:val="24"/>
          <w:lang w:val="kk-KZ"/>
        </w:rPr>
      </w:pPr>
      <w:r w:rsidRPr="00CA390A">
        <w:rPr>
          <w:rFonts w:ascii="Times New Roman" w:hAnsi="Times New Roman" w:cs="Times New Roman"/>
          <w:sz w:val="24"/>
          <w:szCs w:val="24"/>
          <w:lang w:val="kk-KZ"/>
        </w:rPr>
        <w:t>МЖМ</w:t>
      </w:r>
      <w:r>
        <w:rPr>
          <w:rFonts w:ascii="Times New Roman" w:hAnsi="Times New Roman" w:cs="Times New Roman"/>
          <w:sz w:val="24"/>
          <w:szCs w:val="24"/>
          <w:lang w:val="kk-KZ"/>
        </w:rPr>
        <w:t>Б</w:t>
      </w:r>
      <w:r w:rsidRPr="00CA390A">
        <w:rPr>
          <w:rFonts w:ascii="Times New Roman" w:hAnsi="Times New Roman" w:cs="Times New Roman"/>
          <w:sz w:val="24"/>
          <w:szCs w:val="24"/>
          <w:lang w:val="kk-KZ"/>
        </w:rPr>
        <w:t>БС-мемлекеттік жалпыға міндетті білім беру стандарты</w:t>
      </w:r>
    </w:p>
    <w:p w:rsidR="00E60886" w:rsidRPr="00CA390A"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ҚД</w:t>
      </w:r>
      <w:r w:rsidRPr="00CA390A">
        <w:rPr>
          <w:rFonts w:ascii="Times New Roman" w:hAnsi="Times New Roman" w:cs="Times New Roman"/>
          <w:sz w:val="24"/>
          <w:szCs w:val="24"/>
          <w:lang w:val="kk-KZ"/>
        </w:rPr>
        <w:t>-қайта даярлау</w:t>
      </w:r>
    </w:p>
    <w:p w:rsidR="00E60886" w:rsidRPr="00CA390A"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БА</w:t>
      </w:r>
      <w:r w:rsidRPr="00CA390A">
        <w:rPr>
          <w:rFonts w:ascii="Times New Roman" w:hAnsi="Times New Roman" w:cs="Times New Roman"/>
          <w:sz w:val="24"/>
          <w:szCs w:val="24"/>
          <w:lang w:val="kk-KZ"/>
        </w:rPr>
        <w:t>-біліктілікті арттыру</w:t>
      </w:r>
    </w:p>
    <w:p w:rsidR="00E60886" w:rsidRPr="00D63827" w:rsidRDefault="00E60886" w:rsidP="00E6088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СЖБӨ </w:t>
      </w:r>
      <w:r w:rsidRPr="00D63827">
        <w:rPr>
          <w:rFonts w:ascii="Times New Roman" w:hAnsi="Times New Roman" w:cs="Times New Roman"/>
          <w:sz w:val="24"/>
          <w:szCs w:val="24"/>
          <w:lang w:val="kk-KZ"/>
        </w:rPr>
        <w:t>-сапа жөніндегі басшылықтың өкілі</w:t>
      </w:r>
    </w:p>
    <w:p w:rsidR="00E60886" w:rsidRPr="00D63827"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ӨПЖ</w:t>
      </w:r>
      <w:r w:rsidRPr="00D63827">
        <w:rPr>
          <w:rFonts w:ascii="Times New Roman" w:hAnsi="Times New Roman" w:cs="Times New Roman"/>
          <w:sz w:val="24"/>
          <w:szCs w:val="24"/>
          <w:lang w:val="kk-KZ"/>
        </w:rPr>
        <w:t>-өндірістік-практикалық жұмыс</w:t>
      </w:r>
    </w:p>
    <w:p w:rsidR="00E60886" w:rsidRPr="00D63827" w:rsidRDefault="00E60886" w:rsidP="00E60886">
      <w:pPr>
        <w:spacing w:after="0" w:line="240" w:lineRule="auto"/>
        <w:rPr>
          <w:rFonts w:ascii="Times New Roman" w:hAnsi="Times New Roman" w:cs="Times New Roman"/>
          <w:sz w:val="24"/>
          <w:szCs w:val="24"/>
          <w:lang w:val="kk-KZ"/>
        </w:rPr>
      </w:pPr>
    </w:p>
    <w:p w:rsidR="00E60886" w:rsidRPr="00D63827" w:rsidRDefault="00E60886" w:rsidP="00E60886">
      <w:pPr>
        <w:spacing w:after="0" w:line="240" w:lineRule="auto"/>
        <w:rPr>
          <w:rFonts w:ascii="Times New Roman" w:hAnsi="Times New Roman" w:cs="Times New Roman"/>
          <w:sz w:val="24"/>
          <w:szCs w:val="24"/>
          <w:lang w:val="kk-KZ"/>
        </w:rPr>
      </w:pPr>
    </w:p>
    <w:p w:rsidR="00E60886" w:rsidRPr="00D63827" w:rsidRDefault="00E60886" w:rsidP="00E60886">
      <w:pPr>
        <w:spacing w:after="0" w:line="240" w:lineRule="auto"/>
        <w:rPr>
          <w:rFonts w:ascii="Times New Roman" w:hAnsi="Times New Roman" w:cs="Times New Roman"/>
          <w:sz w:val="24"/>
          <w:szCs w:val="24"/>
          <w:lang w:val="kk-KZ"/>
        </w:rPr>
      </w:pPr>
    </w:p>
    <w:p w:rsidR="00E60886" w:rsidRPr="00D63827" w:rsidRDefault="00E60886" w:rsidP="00E60886">
      <w:pPr>
        <w:spacing w:after="0" w:line="240" w:lineRule="auto"/>
        <w:rPr>
          <w:rFonts w:ascii="Times New Roman" w:hAnsi="Times New Roman" w:cs="Times New Roman"/>
          <w:sz w:val="24"/>
          <w:szCs w:val="24"/>
          <w:lang w:val="kk-KZ"/>
        </w:rPr>
      </w:pPr>
    </w:p>
    <w:p w:rsidR="00E60886" w:rsidRPr="00D63827" w:rsidRDefault="00E60886" w:rsidP="00E60886">
      <w:pPr>
        <w:spacing w:after="0" w:line="240" w:lineRule="auto"/>
        <w:rPr>
          <w:rFonts w:ascii="Times New Roman" w:hAnsi="Times New Roman" w:cs="Times New Roman"/>
          <w:sz w:val="24"/>
          <w:szCs w:val="24"/>
          <w:lang w:val="kk-KZ"/>
        </w:rPr>
      </w:pPr>
    </w:p>
    <w:p w:rsidR="00E60886" w:rsidRPr="00D63827" w:rsidRDefault="00E60886" w:rsidP="00E60886">
      <w:pPr>
        <w:spacing w:after="0" w:line="240" w:lineRule="auto"/>
        <w:rPr>
          <w:rFonts w:ascii="Times New Roman" w:hAnsi="Times New Roman" w:cs="Times New Roman"/>
          <w:sz w:val="24"/>
          <w:szCs w:val="24"/>
          <w:lang w:val="kk-KZ"/>
        </w:rPr>
      </w:pPr>
    </w:p>
    <w:p w:rsidR="00E60886" w:rsidRPr="00D63827" w:rsidRDefault="00E60886" w:rsidP="00E60886">
      <w:pPr>
        <w:spacing w:after="0" w:line="240" w:lineRule="auto"/>
        <w:rPr>
          <w:rFonts w:ascii="Times New Roman" w:hAnsi="Times New Roman" w:cs="Times New Roman"/>
          <w:sz w:val="24"/>
          <w:szCs w:val="24"/>
          <w:lang w:val="kk-KZ"/>
        </w:rPr>
      </w:pPr>
    </w:p>
    <w:p w:rsidR="00E60886" w:rsidRPr="00D63827" w:rsidRDefault="00E60886" w:rsidP="00E60886">
      <w:pPr>
        <w:spacing w:after="0" w:line="240" w:lineRule="auto"/>
        <w:rPr>
          <w:rFonts w:ascii="Times New Roman" w:hAnsi="Times New Roman" w:cs="Times New Roman"/>
          <w:sz w:val="24"/>
          <w:szCs w:val="24"/>
          <w:lang w:val="kk-KZ"/>
        </w:rPr>
      </w:pPr>
    </w:p>
    <w:p w:rsidR="00E60886" w:rsidRPr="00D63827" w:rsidRDefault="00E60886" w:rsidP="00E60886">
      <w:pPr>
        <w:spacing w:after="0" w:line="240" w:lineRule="auto"/>
        <w:rPr>
          <w:rFonts w:ascii="Times New Roman" w:hAnsi="Times New Roman" w:cs="Times New Roman"/>
          <w:sz w:val="24"/>
          <w:szCs w:val="24"/>
          <w:lang w:val="kk-KZ"/>
        </w:rPr>
      </w:pPr>
    </w:p>
    <w:p w:rsidR="00E60886" w:rsidRPr="00D63827" w:rsidRDefault="00E60886" w:rsidP="00E60886">
      <w:pPr>
        <w:spacing w:after="0" w:line="240" w:lineRule="auto"/>
        <w:rPr>
          <w:rFonts w:ascii="Times New Roman" w:hAnsi="Times New Roman" w:cs="Times New Roman"/>
          <w:sz w:val="24"/>
          <w:szCs w:val="24"/>
          <w:lang w:val="kk-KZ"/>
        </w:rPr>
      </w:pPr>
    </w:p>
    <w:p w:rsidR="00E60886" w:rsidRPr="00D63827" w:rsidRDefault="00E60886" w:rsidP="00E60886">
      <w:pPr>
        <w:spacing w:after="0" w:line="240" w:lineRule="auto"/>
        <w:rPr>
          <w:rFonts w:ascii="Times New Roman" w:hAnsi="Times New Roman" w:cs="Times New Roman"/>
          <w:sz w:val="24"/>
          <w:szCs w:val="24"/>
          <w:lang w:val="kk-KZ"/>
        </w:rPr>
      </w:pPr>
    </w:p>
    <w:p w:rsidR="00E60886" w:rsidRPr="00D63827" w:rsidRDefault="00E60886" w:rsidP="00E60886">
      <w:pPr>
        <w:spacing w:after="0" w:line="240" w:lineRule="auto"/>
        <w:rPr>
          <w:rFonts w:ascii="Times New Roman" w:hAnsi="Times New Roman" w:cs="Times New Roman"/>
          <w:sz w:val="24"/>
          <w:szCs w:val="24"/>
          <w:lang w:val="kk-KZ"/>
        </w:rPr>
      </w:pPr>
    </w:p>
    <w:p w:rsidR="00E60886" w:rsidRPr="00D63827" w:rsidRDefault="00E60886" w:rsidP="00E60886">
      <w:pPr>
        <w:spacing w:after="0" w:line="240" w:lineRule="auto"/>
        <w:rPr>
          <w:rFonts w:ascii="Times New Roman" w:hAnsi="Times New Roman" w:cs="Times New Roman"/>
          <w:sz w:val="24"/>
          <w:szCs w:val="24"/>
          <w:lang w:val="kk-KZ"/>
        </w:rPr>
      </w:pPr>
    </w:p>
    <w:p w:rsidR="00E60886" w:rsidRPr="00D63827" w:rsidRDefault="00E60886" w:rsidP="00E60886">
      <w:pPr>
        <w:spacing w:after="0" w:line="240" w:lineRule="auto"/>
        <w:rPr>
          <w:rFonts w:ascii="Times New Roman" w:hAnsi="Times New Roman" w:cs="Times New Roman"/>
          <w:sz w:val="24"/>
          <w:szCs w:val="24"/>
          <w:lang w:val="kk-KZ"/>
        </w:rPr>
      </w:pPr>
    </w:p>
    <w:p w:rsidR="00E60886" w:rsidRPr="00D63827" w:rsidRDefault="00E60886" w:rsidP="00E60886">
      <w:pPr>
        <w:spacing w:after="0" w:line="240" w:lineRule="auto"/>
        <w:rPr>
          <w:rFonts w:ascii="Times New Roman" w:hAnsi="Times New Roman" w:cs="Times New Roman"/>
          <w:sz w:val="24"/>
          <w:szCs w:val="24"/>
          <w:lang w:val="kk-KZ"/>
        </w:rPr>
      </w:pPr>
    </w:p>
    <w:p w:rsidR="00E60886" w:rsidRPr="00D63827" w:rsidRDefault="00E60886" w:rsidP="00E60886">
      <w:pPr>
        <w:spacing w:after="0" w:line="240" w:lineRule="auto"/>
        <w:rPr>
          <w:rFonts w:ascii="Times New Roman" w:hAnsi="Times New Roman" w:cs="Times New Roman"/>
          <w:sz w:val="24"/>
          <w:szCs w:val="24"/>
          <w:lang w:val="kk-KZ"/>
        </w:rPr>
      </w:pP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1.Кіріспе</w:t>
      </w:r>
    </w:p>
    <w:p w:rsidR="00E60886" w:rsidRPr="00E56251" w:rsidRDefault="00E60886" w:rsidP="00E60886">
      <w:pPr>
        <w:spacing w:after="0" w:line="240" w:lineRule="auto"/>
        <w:rPr>
          <w:rFonts w:ascii="Times New Roman" w:hAnsi="Times New Roman" w:cs="Times New Roman"/>
          <w:b/>
          <w:sz w:val="24"/>
          <w:szCs w:val="24"/>
          <w:lang w:val="kk-KZ"/>
        </w:rPr>
      </w:pPr>
      <w:r w:rsidRPr="00E56251">
        <w:rPr>
          <w:rFonts w:ascii="Times New Roman" w:hAnsi="Times New Roman" w:cs="Times New Roman"/>
          <w:b/>
          <w:sz w:val="24"/>
          <w:szCs w:val="24"/>
          <w:lang w:val="kk-KZ"/>
        </w:rPr>
        <w:t>Миссиясы:</w:t>
      </w:r>
    </w:p>
    <w:p w:rsidR="00E60886" w:rsidRPr="00E56251" w:rsidRDefault="00E60886" w:rsidP="00E60886">
      <w:pPr>
        <w:tabs>
          <w:tab w:val="left" w:pos="709"/>
        </w:tabs>
        <w:spacing w:after="0" w:line="240" w:lineRule="auto"/>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Медициналық колледждің миссиясы </w:t>
      </w:r>
      <w:r>
        <w:rPr>
          <w:rFonts w:ascii="Times New Roman" w:hAnsi="Times New Roman" w:cs="Times New Roman"/>
          <w:sz w:val="24"/>
          <w:szCs w:val="24"/>
          <w:lang w:val="kk-KZ"/>
        </w:rPr>
        <w:t>–</w:t>
      </w:r>
      <w:r w:rsidRPr="00E56251">
        <w:rPr>
          <w:rFonts w:ascii="Times New Roman" w:hAnsi="Times New Roman" w:cs="Times New Roman"/>
          <w:sz w:val="24"/>
          <w:szCs w:val="24"/>
          <w:lang w:val="kk-KZ"/>
        </w:rPr>
        <w:t xml:space="preserve"> </w:t>
      </w:r>
      <w:r>
        <w:rPr>
          <w:rFonts w:ascii="Times New Roman" w:hAnsi="Times New Roman" w:cs="Times New Roman"/>
          <w:sz w:val="24"/>
          <w:szCs w:val="24"/>
          <w:lang w:val="kk-KZ"/>
        </w:rPr>
        <w:t>кәсіби дағдылары дамыған, халықаралық талаптарға сай, бәсекеге қабілетті, білікті маман дайындау.</w:t>
      </w:r>
    </w:p>
    <w:p w:rsidR="00E60886" w:rsidRPr="00E56251" w:rsidRDefault="00E60886" w:rsidP="00E60886">
      <w:pPr>
        <w:tabs>
          <w:tab w:val="left" w:pos="709"/>
        </w:tabs>
        <w:spacing w:after="0" w:line="240" w:lineRule="auto"/>
        <w:jc w:val="both"/>
        <w:rPr>
          <w:rFonts w:ascii="Times New Roman" w:hAnsi="Times New Roman" w:cs="Times New Roman"/>
          <w:sz w:val="24"/>
          <w:szCs w:val="24"/>
          <w:lang w:val="kk-KZ"/>
        </w:rPr>
      </w:pPr>
      <w:r w:rsidRPr="00E56251">
        <w:rPr>
          <w:rFonts w:ascii="Times New Roman" w:hAnsi="Times New Roman" w:cs="Times New Roman"/>
          <w:b/>
          <w:sz w:val="24"/>
          <w:szCs w:val="24"/>
          <w:lang w:val="kk-KZ"/>
        </w:rPr>
        <w:t xml:space="preserve">Болжам </w:t>
      </w:r>
      <w:r w:rsidRPr="00E56251">
        <w:rPr>
          <w:rFonts w:ascii="Times New Roman" w:hAnsi="Times New Roman" w:cs="Times New Roman"/>
          <w:sz w:val="24"/>
          <w:szCs w:val="24"/>
          <w:lang w:val="kk-KZ"/>
        </w:rPr>
        <w:t>- еңбек нарығында бәсекеге қабілетті, құзыретті, өз  жұмысын жақсы білетін, жан-жағына бағыт-бағдармен қарайтын, әлемдік стандарт деңгейінде нәтижелі жұмысқа, кәсіби өсуге, әлеуметтік-саяси оңтайлы тез әрекет жасауға, болып жатқан өзгерістерге тез бейімделуге қабілетті білікті маман, индустриалды-инновациялық жағдайды шешуге лайық, өз қалауы мен қоғам талабына сай өзін көрсете білуге бейім, өз ойын еркін айта алатын, білімді, ұлттық тілді, тарихты жетік меңгерген, отандық және әлемдік мәдениетті бойына қалыптастырған, шығармашыл, оңтайлы кәсіби маман дайындау.</w:t>
      </w:r>
    </w:p>
    <w:p w:rsidR="00E60886" w:rsidRPr="00E56251" w:rsidRDefault="00E60886" w:rsidP="00E60886">
      <w:pPr>
        <w:spacing w:after="0" w:line="240" w:lineRule="auto"/>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Денсаулық сақтау жүйесіне орта кәсіптік білімі бар мамандарын даярлауда Маңғыстау облыстық </w:t>
      </w:r>
      <w:r>
        <w:rPr>
          <w:rFonts w:ascii="Times New Roman" w:hAnsi="Times New Roman" w:cs="Times New Roman"/>
          <w:sz w:val="24"/>
          <w:szCs w:val="24"/>
          <w:lang w:val="kk-KZ"/>
        </w:rPr>
        <w:t xml:space="preserve">жоғары </w:t>
      </w:r>
      <w:r w:rsidRPr="00E56251">
        <w:rPr>
          <w:rFonts w:ascii="Times New Roman" w:hAnsi="Times New Roman" w:cs="Times New Roman"/>
          <w:sz w:val="24"/>
          <w:szCs w:val="24"/>
          <w:lang w:val="kk-KZ"/>
        </w:rPr>
        <w:t>медициналық колледжінің тарихы</w:t>
      </w:r>
      <w:r>
        <w:rPr>
          <w:rFonts w:ascii="Times New Roman" w:hAnsi="Times New Roman" w:cs="Times New Roman"/>
          <w:sz w:val="24"/>
          <w:szCs w:val="24"/>
          <w:lang w:val="kk-KZ"/>
        </w:rPr>
        <w:t>на</w:t>
      </w:r>
      <w:r w:rsidRPr="00E56251">
        <w:rPr>
          <w:rFonts w:ascii="Times New Roman" w:hAnsi="Times New Roman" w:cs="Times New Roman"/>
          <w:sz w:val="24"/>
          <w:szCs w:val="24"/>
          <w:lang w:val="kk-KZ"/>
        </w:rPr>
        <w:t xml:space="preserve"> </w:t>
      </w:r>
      <w:r>
        <w:rPr>
          <w:rFonts w:ascii="Times New Roman" w:hAnsi="Times New Roman" w:cs="Times New Roman"/>
          <w:sz w:val="24"/>
          <w:szCs w:val="24"/>
          <w:lang w:val="kk-KZ"/>
        </w:rPr>
        <w:t>40</w:t>
      </w:r>
      <w:r w:rsidRPr="00E56251">
        <w:rPr>
          <w:rFonts w:ascii="Times New Roman" w:hAnsi="Times New Roman" w:cs="Times New Roman"/>
          <w:sz w:val="24"/>
          <w:szCs w:val="24"/>
          <w:lang w:val="kk-KZ"/>
        </w:rPr>
        <w:t xml:space="preserve"> жыл.</w:t>
      </w:r>
    </w:p>
    <w:p w:rsidR="00E60886" w:rsidRPr="00E56251" w:rsidRDefault="00E60886" w:rsidP="00E60886">
      <w:pPr>
        <w:spacing w:after="0" w:line="240" w:lineRule="auto"/>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ҚР Жоғары және арнаулы орта білім министрлігі алқасының қаулысымен КСРО Денсаулық сақтау министрлігінің 07/02-1985 жылғы №149 бұйрығымен бекітілген, 11.03.1985 жылы "Жаңа Өзен қаласының медициналық училищесі" ашылды.</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 1986 жылы училище</w:t>
      </w:r>
      <w:r w:rsidRPr="00E56251">
        <w:rPr>
          <w:rFonts w:ascii="Times New Roman" w:hAnsi="Times New Roman" w:cs="Times New Roman"/>
          <w:sz w:val="24"/>
          <w:szCs w:val="24"/>
          <w:lang w:val="kk-KZ"/>
        </w:rPr>
        <w:t>де</w:t>
      </w:r>
      <w:r w:rsidRPr="00E56251">
        <w:rPr>
          <w:rFonts w:ascii="Times New Roman" w:hAnsi="Times New Roman" w:cs="Times New Roman"/>
          <w:sz w:val="24"/>
          <w:szCs w:val="24"/>
        </w:rPr>
        <w:t xml:space="preserve"> "Акушерлік іс</w:t>
      </w:r>
      <w:proofErr w:type="gramStart"/>
      <w:r w:rsidRPr="00E56251">
        <w:rPr>
          <w:rFonts w:ascii="Times New Roman" w:hAnsi="Times New Roman" w:cs="Times New Roman"/>
          <w:sz w:val="24"/>
          <w:szCs w:val="24"/>
        </w:rPr>
        <w:t>"м</w:t>
      </w:r>
      <w:proofErr w:type="gramEnd"/>
      <w:r w:rsidRPr="00E56251">
        <w:rPr>
          <w:rFonts w:ascii="Times New Roman" w:hAnsi="Times New Roman" w:cs="Times New Roman"/>
          <w:sz w:val="24"/>
          <w:szCs w:val="24"/>
        </w:rPr>
        <w:t xml:space="preserve">амандығы </w:t>
      </w:r>
      <w:r w:rsidRPr="00E56251">
        <w:rPr>
          <w:rFonts w:ascii="Times New Roman" w:hAnsi="Times New Roman" w:cs="Times New Roman"/>
          <w:sz w:val="24"/>
          <w:szCs w:val="24"/>
          <w:lang w:val="kk-KZ"/>
        </w:rPr>
        <w:t>ашылды</w:t>
      </w:r>
      <w:r w:rsidRPr="00E56251">
        <w:rPr>
          <w:rFonts w:ascii="Times New Roman" w:hAnsi="Times New Roman" w:cs="Times New Roman"/>
          <w:sz w:val="24"/>
          <w:szCs w:val="24"/>
        </w:rPr>
        <w:t>.</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 1987 жылы училище</w:t>
      </w:r>
      <w:r w:rsidRPr="00E56251">
        <w:rPr>
          <w:rFonts w:ascii="Times New Roman" w:hAnsi="Times New Roman" w:cs="Times New Roman"/>
          <w:sz w:val="24"/>
          <w:szCs w:val="24"/>
          <w:lang w:val="kk-KZ"/>
        </w:rPr>
        <w:t xml:space="preserve">ні </w:t>
      </w:r>
      <w:r w:rsidRPr="00E56251">
        <w:rPr>
          <w:rFonts w:ascii="Times New Roman" w:hAnsi="Times New Roman" w:cs="Times New Roman"/>
          <w:sz w:val="24"/>
          <w:szCs w:val="24"/>
        </w:rPr>
        <w:t>220 мейірбике ісінің мамандары бітірді.</w:t>
      </w:r>
    </w:p>
    <w:p w:rsidR="00E60886" w:rsidRDefault="00E60886" w:rsidP="00E60886">
      <w:pPr>
        <w:spacing w:after="0" w:line="240" w:lineRule="auto"/>
        <w:jc w:val="both"/>
        <w:rPr>
          <w:rFonts w:ascii="Times New Roman" w:hAnsi="Times New Roman" w:cs="Times New Roman"/>
          <w:sz w:val="24"/>
          <w:szCs w:val="24"/>
          <w:lang w:val="kk-KZ"/>
        </w:rPr>
      </w:pPr>
      <w:r w:rsidRPr="00E56251">
        <w:rPr>
          <w:rFonts w:ascii="Times New Roman" w:hAnsi="Times New Roman" w:cs="Times New Roman"/>
          <w:sz w:val="24"/>
          <w:szCs w:val="24"/>
        </w:rPr>
        <w:t>* 03.10.1990 жылы облыс атауының өзгеруіне байланысты Маңғыстау облысының Денсаулық сақтау бө</w:t>
      </w:r>
      <w:proofErr w:type="gramStart"/>
      <w:r w:rsidRPr="00E56251">
        <w:rPr>
          <w:rFonts w:ascii="Times New Roman" w:hAnsi="Times New Roman" w:cs="Times New Roman"/>
          <w:sz w:val="24"/>
          <w:szCs w:val="24"/>
        </w:rPr>
        <w:t>л</w:t>
      </w:r>
      <w:proofErr w:type="gramEnd"/>
      <w:r w:rsidRPr="00E56251">
        <w:rPr>
          <w:rFonts w:ascii="Times New Roman" w:hAnsi="Times New Roman" w:cs="Times New Roman"/>
          <w:sz w:val="24"/>
          <w:szCs w:val="24"/>
        </w:rPr>
        <w:t xml:space="preserve">імінің № 05 </w:t>
      </w:r>
      <w:r>
        <w:rPr>
          <w:rFonts w:ascii="Times New Roman" w:hAnsi="Times New Roman" w:cs="Times New Roman"/>
          <w:sz w:val="24"/>
          <w:szCs w:val="24"/>
        </w:rPr>
        <w:t>б</w:t>
      </w:r>
      <w:r w:rsidRPr="00E56251">
        <w:rPr>
          <w:rFonts w:ascii="Times New Roman" w:hAnsi="Times New Roman" w:cs="Times New Roman"/>
          <w:sz w:val="24"/>
          <w:szCs w:val="24"/>
        </w:rPr>
        <w:t xml:space="preserve">ұйрығымен училище </w:t>
      </w:r>
      <w:r>
        <w:rPr>
          <w:rFonts w:ascii="Times New Roman" w:hAnsi="Times New Roman" w:cs="Times New Roman"/>
          <w:sz w:val="24"/>
          <w:szCs w:val="24"/>
          <w:lang w:val="kk-KZ"/>
        </w:rPr>
        <w:t xml:space="preserve"> </w:t>
      </w:r>
    </w:p>
    <w:p w:rsidR="00E60886" w:rsidRPr="009B5A4F" w:rsidRDefault="00E60886" w:rsidP="00E6088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B5A4F">
        <w:rPr>
          <w:rFonts w:ascii="Times New Roman" w:hAnsi="Times New Roman" w:cs="Times New Roman"/>
          <w:sz w:val="24"/>
          <w:szCs w:val="24"/>
          <w:lang w:val="kk-KZ"/>
        </w:rPr>
        <w:t>"Маңғыстау облыстық медициналық училищесі"болып өзгертілді.</w:t>
      </w:r>
    </w:p>
    <w:p w:rsidR="00E60886" w:rsidRPr="009B5A4F" w:rsidRDefault="00E60886" w:rsidP="00E6088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9B5A4F">
        <w:rPr>
          <w:rFonts w:ascii="Times New Roman" w:hAnsi="Times New Roman" w:cs="Times New Roman"/>
          <w:sz w:val="24"/>
          <w:szCs w:val="24"/>
          <w:lang w:val="kk-KZ"/>
        </w:rPr>
        <w:t xml:space="preserve">1990 жылы "Фельдшер" </w:t>
      </w:r>
      <w:r w:rsidRPr="00E56251">
        <w:rPr>
          <w:rFonts w:ascii="Times New Roman" w:hAnsi="Times New Roman" w:cs="Times New Roman"/>
          <w:sz w:val="24"/>
          <w:szCs w:val="24"/>
          <w:lang w:val="kk-KZ"/>
        </w:rPr>
        <w:t>біліктілігі бойынша</w:t>
      </w:r>
      <w:r w:rsidRPr="009B5A4F">
        <w:rPr>
          <w:rFonts w:ascii="Times New Roman" w:hAnsi="Times New Roman" w:cs="Times New Roman"/>
          <w:sz w:val="24"/>
          <w:szCs w:val="24"/>
          <w:lang w:val="kk-KZ"/>
        </w:rPr>
        <w:t xml:space="preserve"> "Емдеу ісі"мамандығы ашылды.</w:t>
      </w:r>
    </w:p>
    <w:p w:rsidR="00E60886" w:rsidRDefault="00E60886" w:rsidP="00E60886">
      <w:pPr>
        <w:spacing w:after="0" w:line="240" w:lineRule="auto"/>
        <w:jc w:val="both"/>
        <w:rPr>
          <w:rFonts w:ascii="Times New Roman" w:hAnsi="Times New Roman" w:cs="Times New Roman"/>
          <w:sz w:val="24"/>
          <w:szCs w:val="24"/>
          <w:lang w:val="kk-KZ"/>
        </w:rPr>
      </w:pPr>
      <w:r w:rsidRPr="009B5A4F">
        <w:rPr>
          <w:rFonts w:ascii="Times New Roman" w:hAnsi="Times New Roman" w:cs="Times New Roman"/>
          <w:sz w:val="24"/>
          <w:szCs w:val="24"/>
          <w:lang w:val="kk-KZ"/>
        </w:rPr>
        <w:t xml:space="preserve">* Қазақстан Республикасы Денсаулық сақтау министрлігінің 1996 жылғы 14 маусымдағы № 282 бұйрығымен оқу орны "Маңғыстау облыстық  </w:t>
      </w:r>
    </w:p>
    <w:p w:rsidR="00E60886" w:rsidRPr="009B5A4F" w:rsidRDefault="00E60886" w:rsidP="00E6088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B5A4F">
        <w:rPr>
          <w:rFonts w:ascii="Times New Roman" w:hAnsi="Times New Roman" w:cs="Times New Roman"/>
          <w:sz w:val="24"/>
          <w:szCs w:val="24"/>
          <w:lang w:val="kk-KZ"/>
        </w:rPr>
        <w:t>медициналық колледжі"болып өзгертілді.</w:t>
      </w:r>
    </w:p>
    <w:p w:rsidR="00E60886" w:rsidRPr="009B0047" w:rsidRDefault="00E60886" w:rsidP="00E60886">
      <w:pPr>
        <w:spacing w:after="0" w:line="240" w:lineRule="auto"/>
        <w:jc w:val="both"/>
        <w:rPr>
          <w:rFonts w:ascii="Times New Roman" w:hAnsi="Times New Roman" w:cs="Times New Roman"/>
          <w:sz w:val="24"/>
          <w:szCs w:val="24"/>
          <w:lang w:val="kk-KZ"/>
        </w:rPr>
      </w:pPr>
      <w:r w:rsidRPr="009B0047">
        <w:rPr>
          <w:rFonts w:ascii="Times New Roman" w:hAnsi="Times New Roman" w:cs="Times New Roman"/>
          <w:sz w:val="24"/>
          <w:szCs w:val="24"/>
          <w:lang w:val="kk-KZ"/>
        </w:rPr>
        <w:t xml:space="preserve">* 1997 жылы "Ортопедиялық </w:t>
      </w:r>
      <w:r>
        <w:rPr>
          <w:rFonts w:ascii="Times New Roman" w:hAnsi="Times New Roman" w:cs="Times New Roman"/>
          <w:sz w:val="24"/>
          <w:szCs w:val="24"/>
          <w:lang w:val="kk-KZ"/>
        </w:rPr>
        <w:t>с</w:t>
      </w:r>
      <w:r w:rsidRPr="009B0047">
        <w:rPr>
          <w:rFonts w:ascii="Times New Roman" w:hAnsi="Times New Roman" w:cs="Times New Roman"/>
          <w:sz w:val="24"/>
          <w:szCs w:val="24"/>
          <w:lang w:val="kk-KZ"/>
        </w:rPr>
        <w:t>томатология"мамандығы ашылды.</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 1999 жылы "</w:t>
      </w:r>
      <w:r>
        <w:rPr>
          <w:rFonts w:ascii="Times New Roman" w:hAnsi="Times New Roman" w:cs="Times New Roman"/>
          <w:sz w:val="24"/>
          <w:szCs w:val="24"/>
          <w:lang w:val="kk-KZ"/>
        </w:rPr>
        <w:t>Лабораториялық</w:t>
      </w:r>
      <w:r w:rsidRPr="00E56251">
        <w:rPr>
          <w:rFonts w:ascii="Times New Roman" w:hAnsi="Times New Roman" w:cs="Times New Roman"/>
          <w:sz w:val="24"/>
          <w:szCs w:val="24"/>
        </w:rPr>
        <w:t xml:space="preserve"> диагностика</w:t>
      </w:r>
      <w:proofErr w:type="gramStart"/>
      <w:r w:rsidRPr="00E56251">
        <w:rPr>
          <w:rFonts w:ascii="Times New Roman" w:hAnsi="Times New Roman" w:cs="Times New Roman"/>
          <w:sz w:val="24"/>
          <w:szCs w:val="24"/>
        </w:rPr>
        <w:t>"м</w:t>
      </w:r>
      <w:proofErr w:type="gramEnd"/>
      <w:r w:rsidRPr="00E56251">
        <w:rPr>
          <w:rFonts w:ascii="Times New Roman" w:hAnsi="Times New Roman" w:cs="Times New Roman"/>
          <w:sz w:val="24"/>
          <w:szCs w:val="24"/>
        </w:rPr>
        <w:t>амандығы бойынша дайындық басталды.</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 xml:space="preserve">* 2002 жылы Маңғыстау облыстық медициналық колледжі </w:t>
      </w:r>
      <w:r>
        <w:rPr>
          <w:rFonts w:ascii="Times New Roman" w:hAnsi="Times New Roman" w:cs="Times New Roman"/>
          <w:sz w:val="24"/>
          <w:szCs w:val="24"/>
        </w:rPr>
        <w:t>М</w:t>
      </w:r>
      <w:r>
        <w:rPr>
          <w:rFonts w:ascii="Times New Roman" w:hAnsi="Times New Roman" w:cs="Times New Roman"/>
          <w:sz w:val="24"/>
          <w:szCs w:val="24"/>
          <w:lang w:val="kk-KZ"/>
        </w:rPr>
        <w:t>ЕМЛЕКЕТТІК</w:t>
      </w:r>
      <w:r w:rsidRPr="00E56251">
        <w:rPr>
          <w:rFonts w:ascii="Times New Roman" w:hAnsi="Times New Roman" w:cs="Times New Roman"/>
          <w:sz w:val="24"/>
          <w:szCs w:val="24"/>
        </w:rPr>
        <w:t xml:space="preserve"> КОММУНАЛДЫҚ ҚАЗЫНАЛЫҚ КӘ</w:t>
      </w:r>
      <w:proofErr w:type="gramStart"/>
      <w:r w:rsidRPr="00E56251">
        <w:rPr>
          <w:rFonts w:ascii="Times New Roman" w:hAnsi="Times New Roman" w:cs="Times New Roman"/>
          <w:sz w:val="24"/>
          <w:szCs w:val="24"/>
        </w:rPr>
        <w:t>СІПОРНЫ</w:t>
      </w:r>
      <w:proofErr w:type="gramEnd"/>
      <w:r w:rsidRPr="00E56251">
        <w:rPr>
          <w:rFonts w:ascii="Times New Roman" w:hAnsi="Times New Roman" w:cs="Times New Roman"/>
          <w:sz w:val="24"/>
          <w:szCs w:val="24"/>
        </w:rPr>
        <w:t xml:space="preserve"> болып аталды.</w:t>
      </w:r>
    </w:p>
    <w:p w:rsidR="00E60886"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 xml:space="preserve">* 2011 жылдан бастап колледж шаруашылық жүргізу құқығындағы мемлекеттік коммуналдық </w:t>
      </w:r>
      <w:proofErr w:type="gramStart"/>
      <w:r w:rsidRPr="00E56251">
        <w:rPr>
          <w:rFonts w:ascii="Times New Roman" w:hAnsi="Times New Roman" w:cs="Times New Roman"/>
          <w:sz w:val="24"/>
          <w:szCs w:val="24"/>
        </w:rPr>
        <w:t>к</w:t>
      </w:r>
      <w:proofErr w:type="gramEnd"/>
      <w:r w:rsidRPr="00E56251">
        <w:rPr>
          <w:rFonts w:ascii="Times New Roman" w:hAnsi="Times New Roman" w:cs="Times New Roman"/>
          <w:sz w:val="24"/>
          <w:szCs w:val="24"/>
        </w:rPr>
        <w:t>әсіпорын болып қайта құрылды.</w:t>
      </w:r>
    </w:p>
    <w:p w:rsidR="00E60886" w:rsidRDefault="00E60886" w:rsidP="00E60886">
      <w:pPr>
        <w:spacing w:before="120"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Маңғыстау облысы әкімінің 25.06.2021 жылғы №147 қаулысымен Маңғыстау облысы денсаулық сақтау басқармасының «Маңғыстау облыстық медициналық колледжі» шаруашылық жүргізу құқығындағы мемлекеттік коммуналдық кәсіпорны Маңғыстау облысы денсаулық сақтау басқармасының «Маңғыстау облыстық жоғары медициналық колледжі» шаруашылық жүргізу құқығындағы мемлекеттік коммуналдық кәсіпорны болып өз атауын өзгертті. </w:t>
      </w:r>
    </w:p>
    <w:p w:rsidR="00E60886" w:rsidRDefault="00E60886" w:rsidP="00E60886">
      <w:pPr>
        <w:spacing w:before="120" w:after="0" w:line="240" w:lineRule="auto"/>
        <w:jc w:val="both"/>
        <w:rPr>
          <w:rFonts w:ascii="Times New Roman" w:hAnsi="Times New Roman"/>
          <w:bCs/>
          <w:sz w:val="24"/>
          <w:szCs w:val="24"/>
          <w:lang w:val="kk-KZ"/>
        </w:rPr>
      </w:pPr>
      <w:r>
        <w:rPr>
          <w:rFonts w:ascii="Times New Roman" w:hAnsi="Times New Roman"/>
          <w:bCs/>
          <w:sz w:val="24"/>
          <w:szCs w:val="24"/>
          <w:lang w:val="kk-KZ"/>
        </w:rPr>
        <w:lastRenderedPageBreak/>
        <w:t>2017 жылы колледж институционалдық (2017 жылғы 11 желтоқсандағы № 053 ИА куәлігі) және мамандандырылған (2017 жылғы 11 желтоқсандағы СА сертификаты № 0038) аккредитациядан өтті.</w:t>
      </w:r>
    </w:p>
    <w:p w:rsidR="00E60886" w:rsidRPr="00065831" w:rsidRDefault="00E60886" w:rsidP="00E60886">
      <w:pPr>
        <w:spacing w:after="0" w:line="240" w:lineRule="auto"/>
        <w:jc w:val="both"/>
        <w:rPr>
          <w:rFonts w:ascii="Times New Roman" w:hAnsi="Times New Roman" w:cs="Times New Roman"/>
          <w:sz w:val="24"/>
          <w:szCs w:val="24"/>
          <w:lang w:val="kk-KZ"/>
        </w:rPr>
      </w:pPr>
      <w:r w:rsidRPr="00065831">
        <w:rPr>
          <w:rFonts w:ascii="Times New Roman" w:hAnsi="Times New Roman" w:cs="Times New Roman"/>
          <w:sz w:val="24"/>
          <w:szCs w:val="24"/>
          <w:lang w:val="kk-KZ"/>
        </w:rPr>
        <w:t>* 2019 жылы колледж Ұлттық бизнес-рейтингте көшбасшы атағын растады, Қазақстанның үздік кәсіпорындарының "Топ-100" кірді, Қазақстан Республикасының мемлекеттік кәсіпорындары арасында 9-орынды және Маңғыстау облысының мемлекеттік кәсіпорындары арасында "мемлекеттік бюджетке қосқан үлесі" көрсеткіші бойынша рейтингтің "алтыны"1-орынды иеленді.</w:t>
      </w:r>
    </w:p>
    <w:p w:rsidR="00E60886" w:rsidRDefault="00E60886" w:rsidP="00E60886">
      <w:pPr>
        <w:spacing w:after="0" w:line="240" w:lineRule="auto"/>
        <w:jc w:val="both"/>
        <w:rPr>
          <w:rFonts w:ascii="Times New Roman" w:hAnsi="Times New Roman" w:cs="Times New Roman"/>
          <w:sz w:val="24"/>
          <w:szCs w:val="24"/>
          <w:lang w:val="kk-KZ"/>
        </w:rPr>
      </w:pPr>
      <w:r w:rsidRPr="00065831">
        <w:rPr>
          <w:rFonts w:ascii="Times New Roman" w:hAnsi="Times New Roman" w:cs="Times New Roman"/>
          <w:sz w:val="24"/>
          <w:szCs w:val="24"/>
          <w:lang w:val="kk-KZ"/>
        </w:rPr>
        <w:t>* Мониторинг нәтижесі бойынша колледж "Сала көшбасшысы - 20</w:t>
      </w:r>
      <w:r>
        <w:rPr>
          <w:rFonts w:ascii="Times New Roman" w:hAnsi="Times New Roman" w:cs="Times New Roman"/>
          <w:sz w:val="24"/>
          <w:szCs w:val="24"/>
          <w:lang w:val="kk-KZ"/>
        </w:rPr>
        <w:t>20</w:t>
      </w:r>
      <w:r w:rsidRPr="00065831">
        <w:rPr>
          <w:rFonts w:ascii="Times New Roman" w:hAnsi="Times New Roman" w:cs="Times New Roman"/>
          <w:sz w:val="24"/>
          <w:szCs w:val="24"/>
          <w:lang w:val="kk-KZ"/>
        </w:rPr>
        <w:t>" сертификатын алды, облыстың "</w:t>
      </w:r>
      <w:r w:rsidRPr="00E56251">
        <w:rPr>
          <w:rFonts w:ascii="Times New Roman" w:hAnsi="Times New Roman" w:cs="Times New Roman"/>
          <w:sz w:val="24"/>
          <w:szCs w:val="24"/>
          <w:lang w:val="kk-KZ"/>
        </w:rPr>
        <w:t>Ү</w:t>
      </w:r>
      <w:r w:rsidRPr="00065831">
        <w:rPr>
          <w:rFonts w:ascii="Times New Roman" w:hAnsi="Times New Roman" w:cs="Times New Roman"/>
          <w:sz w:val="24"/>
          <w:szCs w:val="24"/>
          <w:lang w:val="kk-KZ"/>
        </w:rPr>
        <w:t xml:space="preserve">здік медициналық оқу орны" атағын </w:t>
      </w:r>
    </w:p>
    <w:p w:rsidR="00E60886" w:rsidRPr="00065831" w:rsidRDefault="00E60886" w:rsidP="00E6088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65831">
        <w:rPr>
          <w:rFonts w:ascii="Times New Roman" w:hAnsi="Times New Roman" w:cs="Times New Roman"/>
          <w:sz w:val="24"/>
          <w:szCs w:val="24"/>
          <w:lang w:val="kk-KZ"/>
        </w:rPr>
        <w:t>алды, "</w:t>
      </w:r>
      <w:r w:rsidRPr="00E56251">
        <w:rPr>
          <w:rFonts w:ascii="Times New Roman" w:hAnsi="Times New Roman" w:cs="Times New Roman"/>
          <w:sz w:val="24"/>
          <w:szCs w:val="24"/>
          <w:lang w:val="kk-KZ"/>
        </w:rPr>
        <w:t>Ү</w:t>
      </w:r>
      <w:r w:rsidRPr="00065831">
        <w:rPr>
          <w:rFonts w:ascii="Times New Roman" w:hAnsi="Times New Roman" w:cs="Times New Roman"/>
          <w:sz w:val="24"/>
          <w:szCs w:val="24"/>
          <w:lang w:val="kk-KZ"/>
        </w:rPr>
        <w:t>здік арнайы пәндер кабинеті"облыстық байқауының жеңімпазы.</w:t>
      </w:r>
    </w:p>
    <w:p w:rsidR="00E60886" w:rsidRPr="00E56251" w:rsidRDefault="00E60886" w:rsidP="00E60886">
      <w:pPr>
        <w:spacing w:after="0" w:line="240" w:lineRule="auto"/>
        <w:rPr>
          <w:rFonts w:ascii="Times New Roman" w:hAnsi="Times New Roman" w:cs="Times New Roman"/>
          <w:sz w:val="24"/>
          <w:szCs w:val="24"/>
        </w:rPr>
      </w:pPr>
      <w:r w:rsidRPr="00E56251">
        <w:rPr>
          <w:rFonts w:ascii="Times New Roman" w:hAnsi="Times New Roman" w:cs="Times New Roman"/>
          <w:sz w:val="24"/>
          <w:szCs w:val="24"/>
        </w:rPr>
        <w:t>* 2015 жылы колледжде Симуляциялық орталық ашылды.</w:t>
      </w:r>
    </w:p>
    <w:p w:rsidR="00E60886" w:rsidRDefault="00E60886" w:rsidP="00E608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56251">
        <w:rPr>
          <w:rFonts w:ascii="Times New Roman" w:hAnsi="Times New Roman" w:cs="Times New Roman"/>
          <w:sz w:val="24"/>
          <w:szCs w:val="24"/>
        </w:rPr>
        <w:t>2018 жылы "</w:t>
      </w:r>
      <w:r w:rsidRPr="00E56251">
        <w:rPr>
          <w:rFonts w:ascii="Times New Roman" w:hAnsi="Times New Roman" w:cs="Times New Roman"/>
          <w:sz w:val="24"/>
          <w:szCs w:val="24"/>
          <w:lang w:val="kk-KZ"/>
        </w:rPr>
        <w:t>М</w:t>
      </w:r>
      <w:r w:rsidRPr="00E56251">
        <w:rPr>
          <w:rFonts w:ascii="Times New Roman" w:hAnsi="Times New Roman" w:cs="Times New Roman"/>
          <w:sz w:val="24"/>
          <w:szCs w:val="24"/>
        </w:rPr>
        <w:t>ейіргер ісін дамыту орталығы" кабинеті ашылды, онда маманның бі</w:t>
      </w:r>
      <w:proofErr w:type="gramStart"/>
      <w:r w:rsidRPr="00E56251">
        <w:rPr>
          <w:rFonts w:ascii="Times New Roman" w:hAnsi="Times New Roman" w:cs="Times New Roman"/>
          <w:sz w:val="24"/>
          <w:szCs w:val="24"/>
        </w:rPr>
        <w:t>л</w:t>
      </w:r>
      <w:proofErr w:type="gramEnd"/>
      <w:r w:rsidRPr="00E56251">
        <w:rPr>
          <w:rFonts w:ascii="Times New Roman" w:hAnsi="Times New Roman" w:cs="Times New Roman"/>
          <w:sz w:val="24"/>
          <w:szCs w:val="24"/>
        </w:rPr>
        <w:t xml:space="preserve">іктілігіне сәйкестікті растау мақсатында білім мен </w:t>
      </w:r>
      <w:r>
        <w:rPr>
          <w:rFonts w:ascii="Times New Roman" w:hAnsi="Times New Roman" w:cs="Times New Roman"/>
          <w:sz w:val="24"/>
          <w:szCs w:val="24"/>
        </w:rPr>
        <w:t xml:space="preserve"> </w:t>
      </w:r>
    </w:p>
    <w:p w:rsidR="00E60886" w:rsidRPr="00E56251" w:rsidRDefault="00E60886" w:rsidP="00E608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56251">
        <w:rPr>
          <w:rFonts w:ascii="Times New Roman" w:hAnsi="Times New Roman" w:cs="Times New Roman"/>
          <w:sz w:val="24"/>
          <w:szCs w:val="24"/>
        </w:rPr>
        <w:t xml:space="preserve">дағдыларды бағалау </w:t>
      </w:r>
      <w:proofErr w:type="gramStart"/>
      <w:r w:rsidRPr="00E56251">
        <w:rPr>
          <w:rFonts w:ascii="Times New Roman" w:hAnsi="Times New Roman" w:cs="Times New Roman"/>
          <w:sz w:val="24"/>
          <w:szCs w:val="24"/>
        </w:rPr>
        <w:t>р</w:t>
      </w:r>
      <w:proofErr w:type="gramEnd"/>
      <w:r w:rsidRPr="00E56251">
        <w:rPr>
          <w:rFonts w:ascii="Times New Roman" w:hAnsi="Times New Roman" w:cs="Times New Roman"/>
          <w:sz w:val="24"/>
          <w:szCs w:val="24"/>
        </w:rPr>
        <w:t>әсімі жүргізіледі.</w:t>
      </w:r>
    </w:p>
    <w:p w:rsidR="00E60886"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 2019-2020 оқу жылының басынан колледж басшысы болып педиатр, жоғары санатты оқытушы, "Бі</w:t>
      </w:r>
      <w:proofErr w:type="gramStart"/>
      <w:r w:rsidRPr="00E56251">
        <w:rPr>
          <w:rFonts w:ascii="Times New Roman" w:hAnsi="Times New Roman" w:cs="Times New Roman"/>
          <w:sz w:val="24"/>
          <w:szCs w:val="24"/>
        </w:rPr>
        <w:t>л</w:t>
      </w:r>
      <w:proofErr w:type="gramEnd"/>
      <w:r w:rsidRPr="00E56251">
        <w:rPr>
          <w:rFonts w:ascii="Times New Roman" w:hAnsi="Times New Roman" w:cs="Times New Roman"/>
          <w:sz w:val="24"/>
          <w:szCs w:val="24"/>
        </w:rPr>
        <w:t xml:space="preserve">ім көшбасшысы" медалінің иегері, </w:t>
      </w:r>
    </w:p>
    <w:p w:rsidR="00E60886" w:rsidRDefault="00E60886" w:rsidP="00E608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56251">
        <w:rPr>
          <w:rFonts w:ascii="Times New Roman" w:hAnsi="Times New Roman" w:cs="Times New Roman"/>
          <w:sz w:val="24"/>
          <w:szCs w:val="24"/>
        </w:rPr>
        <w:t>"</w:t>
      </w:r>
      <w:r w:rsidRPr="00E56251">
        <w:rPr>
          <w:rFonts w:ascii="Times New Roman" w:hAnsi="Times New Roman" w:cs="Times New Roman"/>
          <w:sz w:val="24"/>
          <w:szCs w:val="24"/>
          <w:lang w:val="kk-KZ"/>
        </w:rPr>
        <w:t>К</w:t>
      </w:r>
      <w:r w:rsidRPr="00E56251">
        <w:rPr>
          <w:rFonts w:ascii="Times New Roman" w:hAnsi="Times New Roman" w:cs="Times New Roman"/>
          <w:sz w:val="24"/>
          <w:szCs w:val="24"/>
        </w:rPr>
        <w:t>әсіби тану" орденінің</w:t>
      </w:r>
      <w:r>
        <w:rPr>
          <w:rFonts w:ascii="Times New Roman" w:hAnsi="Times New Roman" w:cs="Times New Roman"/>
          <w:sz w:val="24"/>
          <w:szCs w:val="24"/>
          <w:lang w:val="kk-KZ"/>
        </w:rPr>
        <w:t>, «Үздік колледж директоры - 2021» атағының</w:t>
      </w:r>
      <w:r w:rsidRPr="00E56251">
        <w:rPr>
          <w:rFonts w:ascii="Times New Roman" w:hAnsi="Times New Roman" w:cs="Times New Roman"/>
          <w:sz w:val="24"/>
          <w:szCs w:val="24"/>
        </w:rPr>
        <w:t xml:space="preserve"> иегері, Қазақстан Республикасы</w:t>
      </w:r>
      <w:proofErr w:type="gramStart"/>
      <w:r w:rsidRPr="00E56251">
        <w:rPr>
          <w:rFonts w:ascii="Times New Roman" w:hAnsi="Times New Roman" w:cs="Times New Roman"/>
          <w:sz w:val="24"/>
          <w:szCs w:val="24"/>
        </w:rPr>
        <w:t xml:space="preserve"> Б</w:t>
      </w:r>
      <w:proofErr w:type="gramEnd"/>
      <w:r w:rsidRPr="00E56251">
        <w:rPr>
          <w:rFonts w:ascii="Times New Roman" w:hAnsi="Times New Roman" w:cs="Times New Roman"/>
          <w:sz w:val="24"/>
          <w:szCs w:val="24"/>
        </w:rPr>
        <w:t>ілім Министрінің "</w:t>
      </w:r>
      <w:r w:rsidRPr="00E56251">
        <w:rPr>
          <w:rFonts w:ascii="Times New Roman" w:hAnsi="Times New Roman" w:cs="Times New Roman"/>
          <w:sz w:val="24"/>
          <w:szCs w:val="24"/>
          <w:lang w:val="kk-KZ"/>
        </w:rPr>
        <w:t>А</w:t>
      </w:r>
      <w:r w:rsidRPr="00E56251">
        <w:rPr>
          <w:rFonts w:ascii="Times New Roman" w:hAnsi="Times New Roman" w:cs="Times New Roman"/>
          <w:sz w:val="24"/>
          <w:szCs w:val="24"/>
        </w:rPr>
        <w:t xml:space="preserve">лғыс хатымен" </w:t>
      </w:r>
    </w:p>
    <w:p w:rsidR="00E60886" w:rsidRPr="00E56251" w:rsidRDefault="00E60886" w:rsidP="00E608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56251">
        <w:rPr>
          <w:rFonts w:ascii="Times New Roman" w:hAnsi="Times New Roman" w:cs="Times New Roman"/>
          <w:sz w:val="24"/>
          <w:szCs w:val="24"/>
        </w:rPr>
        <w:t>марапаттал</w:t>
      </w:r>
      <w:r w:rsidRPr="00E56251">
        <w:rPr>
          <w:rFonts w:ascii="Times New Roman" w:hAnsi="Times New Roman" w:cs="Times New Roman"/>
          <w:sz w:val="24"/>
          <w:szCs w:val="24"/>
          <w:lang w:val="kk-KZ"/>
        </w:rPr>
        <w:t xml:space="preserve">ған </w:t>
      </w:r>
      <w:r w:rsidRPr="00E56251">
        <w:rPr>
          <w:rFonts w:ascii="Times New Roman" w:hAnsi="Times New Roman" w:cs="Times New Roman"/>
          <w:sz w:val="24"/>
          <w:szCs w:val="24"/>
        </w:rPr>
        <w:t>Салиха Насиголлақызы тағайындалды.</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 xml:space="preserve">Бүгінгі күні ШЖҚ </w:t>
      </w:r>
      <w:r w:rsidRPr="00E56251">
        <w:rPr>
          <w:rFonts w:ascii="Times New Roman" w:hAnsi="Times New Roman" w:cs="Times New Roman"/>
          <w:sz w:val="24"/>
          <w:szCs w:val="24"/>
          <w:lang w:val="kk-KZ"/>
        </w:rPr>
        <w:t xml:space="preserve">МКК </w:t>
      </w:r>
      <w:r w:rsidRPr="00E56251">
        <w:rPr>
          <w:rFonts w:ascii="Times New Roman" w:hAnsi="Times New Roman" w:cs="Times New Roman"/>
          <w:sz w:val="24"/>
          <w:szCs w:val="24"/>
        </w:rPr>
        <w:t xml:space="preserve">"Маңғыстау облыстық </w:t>
      </w:r>
      <w:r>
        <w:rPr>
          <w:rFonts w:ascii="Times New Roman" w:hAnsi="Times New Roman" w:cs="Times New Roman"/>
          <w:sz w:val="24"/>
          <w:szCs w:val="24"/>
          <w:lang w:val="kk-KZ"/>
        </w:rPr>
        <w:t xml:space="preserve">жоғары </w:t>
      </w:r>
      <w:r w:rsidRPr="00E56251">
        <w:rPr>
          <w:rFonts w:ascii="Times New Roman" w:hAnsi="Times New Roman" w:cs="Times New Roman"/>
          <w:sz w:val="24"/>
          <w:szCs w:val="24"/>
        </w:rPr>
        <w:t>медициналық колледжі" — инновациялық ақпаратты</w:t>
      </w:r>
      <w:proofErr w:type="gramStart"/>
      <w:r w:rsidRPr="00E56251">
        <w:rPr>
          <w:rFonts w:ascii="Times New Roman" w:hAnsi="Times New Roman" w:cs="Times New Roman"/>
          <w:sz w:val="24"/>
          <w:szCs w:val="24"/>
        </w:rPr>
        <w:t>қ-</w:t>
      </w:r>
      <w:proofErr w:type="gramEnd"/>
      <w:r w:rsidRPr="00E56251">
        <w:rPr>
          <w:rFonts w:ascii="Times New Roman" w:hAnsi="Times New Roman" w:cs="Times New Roman"/>
          <w:sz w:val="24"/>
          <w:szCs w:val="24"/>
        </w:rPr>
        <w:t>коммуникациялық технологияларды пайдаланатын тиімді басқару жүйесі бар Қазақстан Республикасының техникалық және кәсіптік білім беру жүйесіндегі жетекші оқу орындарының бірі. Колледж мемлекеттің қолданыстағы, перспективалық талаптарына сәйкес медицина саласында білікті, бәсекеге қабілетті мамандарды даярлау бойынша сапалы білім беру қызметтерін және ел халқының денсаулығын нығайтуға бағытталған</w:t>
      </w:r>
      <w:r>
        <w:rPr>
          <w:rFonts w:ascii="Times New Roman" w:hAnsi="Times New Roman" w:cs="Times New Roman"/>
          <w:sz w:val="24"/>
          <w:szCs w:val="24"/>
          <w:lang w:val="kk-KZ"/>
        </w:rPr>
        <w:t>,</w:t>
      </w:r>
      <w:r w:rsidRPr="00E56251">
        <w:rPr>
          <w:rFonts w:ascii="Times New Roman" w:hAnsi="Times New Roman" w:cs="Times New Roman"/>
          <w:sz w:val="24"/>
          <w:szCs w:val="24"/>
        </w:rPr>
        <w:t xml:space="preserve"> </w:t>
      </w:r>
      <w:r>
        <w:rPr>
          <w:rFonts w:ascii="Times New Roman" w:hAnsi="Times New Roman" w:cs="Times New Roman"/>
          <w:sz w:val="24"/>
          <w:szCs w:val="24"/>
          <w:lang w:val="kk-KZ"/>
        </w:rPr>
        <w:t>қ</w:t>
      </w:r>
      <w:r w:rsidRPr="00E56251">
        <w:rPr>
          <w:rFonts w:ascii="Times New Roman" w:hAnsi="Times New Roman" w:cs="Times New Roman"/>
          <w:sz w:val="24"/>
          <w:szCs w:val="24"/>
        </w:rPr>
        <w:t xml:space="preserve">оғам, </w:t>
      </w:r>
      <w:r>
        <w:rPr>
          <w:rFonts w:ascii="Times New Roman" w:hAnsi="Times New Roman" w:cs="Times New Roman"/>
          <w:sz w:val="24"/>
          <w:szCs w:val="24"/>
          <w:lang w:val="kk-KZ"/>
        </w:rPr>
        <w:t>д</w:t>
      </w:r>
      <w:r w:rsidRPr="00E56251">
        <w:rPr>
          <w:rFonts w:ascii="Times New Roman" w:hAnsi="Times New Roman" w:cs="Times New Roman"/>
          <w:sz w:val="24"/>
          <w:szCs w:val="24"/>
        </w:rPr>
        <w:t>енсаулық сақтау жүйесі арасындағы әлеуметтік ә</w:t>
      </w:r>
      <w:proofErr w:type="gramStart"/>
      <w:r w:rsidRPr="00E56251">
        <w:rPr>
          <w:rFonts w:ascii="Times New Roman" w:hAnsi="Times New Roman" w:cs="Times New Roman"/>
          <w:sz w:val="24"/>
          <w:szCs w:val="24"/>
        </w:rPr>
        <w:t>р</w:t>
      </w:r>
      <w:proofErr w:type="gramEnd"/>
      <w:r w:rsidRPr="00E56251">
        <w:rPr>
          <w:rFonts w:ascii="Times New Roman" w:hAnsi="Times New Roman" w:cs="Times New Roman"/>
          <w:sz w:val="24"/>
          <w:szCs w:val="24"/>
        </w:rPr>
        <w:t>іптестіктің тиімді моделін іске асыруды қамтамасыз етеді.</w:t>
      </w:r>
    </w:p>
    <w:p w:rsidR="00E60886" w:rsidRPr="0006583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Қазіргі уақытта бі</w:t>
      </w:r>
      <w:proofErr w:type="gramStart"/>
      <w:r w:rsidRPr="00E56251">
        <w:rPr>
          <w:rFonts w:ascii="Times New Roman" w:hAnsi="Times New Roman" w:cs="Times New Roman"/>
          <w:sz w:val="24"/>
          <w:szCs w:val="24"/>
        </w:rPr>
        <w:t>л</w:t>
      </w:r>
      <w:proofErr w:type="gramEnd"/>
      <w:r w:rsidRPr="00E56251">
        <w:rPr>
          <w:rFonts w:ascii="Times New Roman" w:hAnsi="Times New Roman" w:cs="Times New Roman"/>
          <w:sz w:val="24"/>
          <w:szCs w:val="24"/>
        </w:rPr>
        <w:t xml:space="preserve">ім беру қызметі </w:t>
      </w:r>
      <w:r>
        <w:rPr>
          <w:rFonts w:ascii="Times New Roman" w:hAnsi="Times New Roman" w:cs="Times New Roman"/>
          <w:sz w:val="24"/>
          <w:szCs w:val="24"/>
          <w:lang w:val="kk-KZ"/>
        </w:rPr>
        <w:t>6</w:t>
      </w:r>
      <w:r w:rsidRPr="00E56251">
        <w:rPr>
          <w:rFonts w:ascii="Times New Roman" w:hAnsi="Times New Roman" w:cs="Times New Roman"/>
          <w:sz w:val="24"/>
          <w:szCs w:val="24"/>
        </w:rPr>
        <w:t xml:space="preserve"> мамандық</w:t>
      </w:r>
      <w:r>
        <w:rPr>
          <w:rFonts w:ascii="Times New Roman" w:hAnsi="Times New Roman" w:cs="Times New Roman"/>
          <w:sz w:val="24"/>
          <w:szCs w:val="24"/>
          <w:lang w:val="kk-KZ"/>
        </w:rPr>
        <w:t xml:space="preserve"> 7 біліктілік</w:t>
      </w:r>
      <w:r w:rsidRPr="00E56251">
        <w:rPr>
          <w:rFonts w:ascii="Times New Roman" w:hAnsi="Times New Roman" w:cs="Times New Roman"/>
          <w:sz w:val="24"/>
          <w:szCs w:val="24"/>
        </w:rPr>
        <w:t xml:space="preserve"> бойынша жүзеге асырылады: </w:t>
      </w:r>
      <w:proofErr w:type="gramStart"/>
      <w:r w:rsidRPr="00E56251">
        <w:rPr>
          <w:rFonts w:ascii="Times New Roman" w:hAnsi="Times New Roman" w:cs="Times New Roman"/>
          <w:sz w:val="24"/>
          <w:szCs w:val="24"/>
        </w:rPr>
        <w:t>"Мейір</w:t>
      </w:r>
      <w:r>
        <w:rPr>
          <w:rFonts w:ascii="Times New Roman" w:hAnsi="Times New Roman" w:cs="Times New Roman"/>
          <w:sz w:val="24"/>
          <w:szCs w:val="24"/>
          <w:lang w:val="kk-KZ"/>
        </w:rPr>
        <w:t>гер</w:t>
      </w:r>
      <w:r w:rsidRPr="00E56251">
        <w:rPr>
          <w:rFonts w:ascii="Times New Roman" w:hAnsi="Times New Roman" w:cs="Times New Roman"/>
          <w:sz w:val="24"/>
          <w:szCs w:val="24"/>
        </w:rPr>
        <w:t xml:space="preserve"> ісі"</w:t>
      </w:r>
      <w:r>
        <w:rPr>
          <w:rFonts w:ascii="Times New Roman" w:hAnsi="Times New Roman" w:cs="Times New Roman"/>
          <w:sz w:val="24"/>
          <w:szCs w:val="24"/>
          <w:lang w:val="kk-KZ"/>
        </w:rPr>
        <w:t xml:space="preserve"> біліктіліктері «Жалпы тәжірибелік мейіргер»</w:t>
      </w:r>
      <w:r w:rsidRPr="00E56251">
        <w:rPr>
          <w:rFonts w:ascii="Times New Roman" w:hAnsi="Times New Roman" w:cs="Times New Roman"/>
          <w:sz w:val="24"/>
          <w:szCs w:val="24"/>
        </w:rPr>
        <w:t>,</w:t>
      </w:r>
      <w:r>
        <w:rPr>
          <w:rFonts w:ascii="Times New Roman" w:hAnsi="Times New Roman" w:cs="Times New Roman"/>
          <w:sz w:val="24"/>
          <w:szCs w:val="24"/>
          <w:lang w:val="kk-KZ"/>
        </w:rPr>
        <w:t xml:space="preserve"> «Мейіргер ісінің қолданбалы бакалавры», </w:t>
      </w:r>
      <w:r w:rsidRPr="00E56251">
        <w:rPr>
          <w:rFonts w:ascii="Times New Roman" w:hAnsi="Times New Roman" w:cs="Times New Roman"/>
          <w:sz w:val="24"/>
          <w:szCs w:val="24"/>
        </w:rPr>
        <w:t>"Емдеу ісі"</w:t>
      </w:r>
      <w:r>
        <w:rPr>
          <w:rFonts w:ascii="Times New Roman" w:hAnsi="Times New Roman" w:cs="Times New Roman"/>
          <w:sz w:val="24"/>
          <w:szCs w:val="24"/>
          <w:lang w:val="kk-KZ"/>
        </w:rPr>
        <w:t xml:space="preserve"> біліктілігі «Фельдшер»</w:t>
      </w:r>
      <w:r w:rsidRPr="00E56251">
        <w:rPr>
          <w:rFonts w:ascii="Times New Roman" w:hAnsi="Times New Roman" w:cs="Times New Roman"/>
          <w:sz w:val="24"/>
          <w:szCs w:val="24"/>
        </w:rPr>
        <w:t>, "</w:t>
      </w:r>
      <w:r w:rsidRPr="00E56251">
        <w:rPr>
          <w:rFonts w:ascii="Times New Roman" w:hAnsi="Times New Roman" w:cs="Times New Roman"/>
          <w:sz w:val="24"/>
          <w:szCs w:val="24"/>
          <w:lang w:val="kk-KZ"/>
        </w:rPr>
        <w:t>Лабораториялық</w:t>
      </w:r>
      <w:r w:rsidRPr="00E56251">
        <w:rPr>
          <w:rFonts w:ascii="Times New Roman" w:hAnsi="Times New Roman" w:cs="Times New Roman"/>
          <w:sz w:val="24"/>
          <w:szCs w:val="24"/>
        </w:rPr>
        <w:t xml:space="preserve"> диагностика"</w:t>
      </w:r>
      <w:r>
        <w:rPr>
          <w:rFonts w:ascii="Times New Roman" w:hAnsi="Times New Roman" w:cs="Times New Roman"/>
          <w:sz w:val="24"/>
          <w:szCs w:val="24"/>
          <w:lang w:val="kk-KZ"/>
        </w:rPr>
        <w:t xml:space="preserve"> білітілігі «Медициналық лаборант»</w:t>
      </w:r>
      <w:r w:rsidRPr="00E56251">
        <w:rPr>
          <w:rFonts w:ascii="Times New Roman" w:hAnsi="Times New Roman" w:cs="Times New Roman"/>
          <w:sz w:val="24"/>
          <w:szCs w:val="24"/>
        </w:rPr>
        <w:t>,</w:t>
      </w:r>
      <w:r>
        <w:rPr>
          <w:rFonts w:ascii="Times New Roman" w:hAnsi="Times New Roman" w:cs="Times New Roman"/>
          <w:sz w:val="24"/>
          <w:szCs w:val="24"/>
          <w:lang w:val="kk-KZ"/>
        </w:rPr>
        <w:t xml:space="preserve"> </w:t>
      </w:r>
      <w:r w:rsidRPr="00E56251">
        <w:rPr>
          <w:rFonts w:ascii="Times New Roman" w:hAnsi="Times New Roman" w:cs="Times New Roman"/>
          <w:sz w:val="24"/>
          <w:szCs w:val="24"/>
        </w:rPr>
        <w:t xml:space="preserve">"Ортопедиялық </w:t>
      </w:r>
      <w:r>
        <w:rPr>
          <w:rFonts w:ascii="Times New Roman" w:hAnsi="Times New Roman" w:cs="Times New Roman"/>
          <w:sz w:val="24"/>
          <w:szCs w:val="24"/>
          <w:lang w:val="kk-KZ"/>
        </w:rPr>
        <w:t>с</w:t>
      </w:r>
      <w:r w:rsidRPr="00E56251">
        <w:rPr>
          <w:rFonts w:ascii="Times New Roman" w:hAnsi="Times New Roman" w:cs="Times New Roman"/>
          <w:sz w:val="24"/>
          <w:szCs w:val="24"/>
        </w:rPr>
        <w:t>томатология"</w:t>
      </w:r>
      <w:r>
        <w:rPr>
          <w:rFonts w:ascii="Times New Roman" w:hAnsi="Times New Roman" w:cs="Times New Roman"/>
          <w:sz w:val="24"/>
          <w:szCs w:val="24"/>
          <w:lang w:val="kk-KZ"/>
        </w:rPr>
        <w:t xml:space="preserve"> біліктілігі «Тіс технигі», «Фармация» біліктілігі «Фармацевт»</w:t>
      </w:r>
      <w:r w:rsidRPr="00E56251">
        <w:rPr>
          <w:rFonts w:ascii="Times New Roman" w:hAnsi="Times New Roman" w:cs="Times New Roman"/>
          <w:sz w:val="24"/>
          <w:szCs w:val="24"/>
        </w:rPr>
        <w:t xml:space="preserve">. </w:t>
      </w:r>
      <w:r w:rsidRPr="00065831">
        <w:rPr>
          <w:rFonts w:ascii="Times New Roman" w:hAnsi="Times New Roman" w:cs="Times New Roman"/>
          <w:sz w:val="24"/>
          <w:szCs w:val="24"/>
        </w:rPr>
        <w:t xml:space="preserve">2021 жылдан  </w:t>
      </w:r>
      <w:r>
        <w:rPr>
          <w:rFonts w:ascii="Times New Roman" w:hAnsi="Times New Roman" w:cs="Times New Roman"/>
          <w:sz w:val="24"/>
          <w:szCs w:val="24"/>
          <w:lang w:val="kk-KZ"/>
        </w:rPr>
        <w:t>«Мейіргер іс</w:t>
      </w:r>
      <w:proofErr w:type="gramEnd"/>
      <w:r>
        <w:rPr>
          <w:rFonts w:ascii="Times New Roman" w:hAnsi="Times New Roman" w:cs="Times New Roman"/>
          <w:sz w:val="24"/>
          <w:szCs w:val="24"/>
          <w:lang w:val="kk-KZ"/>
        </w:rPr>
        <w:t>інің қолданбалы бакалавры» және «Фармация»</w:t>
      </w:r>
      <w:r w:rsidRPr="00065831">
        <w:rPr>
          <w:rFonts w:ascii="Times New Roman" w:hAnsi="Times New Roman" w:cs="Times New Roman"/>
          <w:sz w:val="24"/>
          <w:szCs w:val="24"/>
        </w:rPr>
        <w:t xml:space="preserve"> бағдарлама</w:t>
      </w:r>
      <w:r>
        <w:rPr>
          <w:rFonts w:ascii="Times New Roman" w:hAnsi="Times New Roman" w:cs="Times New Roman"/>
          <w:sz w:val="24"/>
          <w:szCs w:val="24"/>
          <w:lang w:val="kk-KZ"/>
        </w:rPr>
        <w:t>лар</w:t>
      </w:r>
      <w:r w:rsidRPr="00065831">
        <w:rPr>
          <w:rFonts w:ascii="Times New Roman" w:hAnsi="Times New Roman" w:cs="Times New Roman"/>
          <w:sz w:val="24"/>
          <w:szCs w:val="24"/>
        </w:rPr>
        <w:t>ы бойынша мамандар даярлау басталды.</w:t>
      </w:r>
    </w:p>
    <w:p w:rsidR="00E60886" w:rsidRPr="009E26BC" w:rsidRDefault="00E60886" w:rsidP="00E60886">
      <w:pPr>
        <w:spacing w:after="0" w:line="240" w:lineRule="auto"/>
        <w:rPr>
          <w:rFonts w:ascii="Times New Roman" w:hAnsi="Times New Roman" w:cs="Times New Roman"/>
          <w:sz w:val="24"/>
          <w:szCs w:val="24"/>
        </w:rPr>
      </w:pPr>
      <w:r w:rsidRPr="00253153">
        <w:rPr>
          <w:rFonts w:ascii="Times New Roman" w:hAnsi="Times New Roman" w:cs="Times New Roman"/>
          <w:sz w:val="24"/>
          <w:szCs w:val="24"/>
        </w:rPr>
        <w:t xml:space="preserve">Осы жылдар ішінде колледж </w:t>
      </w:r>
      <w:r>
        <w:rPr>
          <w:rFonts w:ascii="Times New Roman" w:hAnsi="Times New Roman" w:cs="Times New Roman"/>
          <w:sz w:val="24"/>
          <w:szCs w:val="24"/>
          <w:lang w:val="kk-KZ"/>
        </w:rPr>
        <w:t>5</w:t>
      </w:r>
      <w:r w:rsidRPr="00253153">
        <w:rPr>
          <w:rFonts w:ascii="Times New Roman" w:hAnsi="Times New Roman" w:cs="Times New Roman"/>
          <w:sz w:val="24"/>
          <w:szCs w:val="24"/>
        </w:rPr>
        <w:t>000-нан астам түлектерді дайындап шығарды.</w:t>
      </w:r>
    </w:p>
    <w:p w:rsidR="00E60886" w:rsidRPr="00570DAB" w:rsidRDefault="00E60886" w:rsidP="00E60886">
      <w:pPr>
        <w:spacing w:after="0" w:line="240" w:lineRule="auto"/>
        <w:rPr>
          <w:rFonts w:ascii="Times New Roman" w:hAnsi="Times New Roman" w:cs="Times New Roman"/>
          <w:b/>
          <w:sz w:val="24"/>
          <w:szCs w:val="24"/>
          <w:lang w:val="kk-KZ"/>
        </w:rPr>
      </w:pPr>
      <w:r w:rsidRPr="00570DAB">
        <w:rPr>
          <w:rFonts w:ascii="Times New Roman" w:hAnsi="Times New Roman" w:cs="Times New Roman"/>
          <w:b/>
          <w:sz w:val="24"/>
          <w:szCs w:val="24"/>
          <w:lang w:val="kk-KZ"/>
        </w:rPr>
        <w:t>Сыртқы ортаны талдау:</w:t>
      </w:r>
    </w:p>
    <w:p w:rsidR="00E60886" w:rsidRPr="00570DAB" w:rsidRDefault="00E60886" w:rsidP="00E60886">
      <w:pPr>
        <w:spacing w:after="0" w:line="240" w:lineRule="auto"/>
        <w:jc w:val="both"/>
        <w:rPr>
          <w:rFonts w:ascii="Times New Roman" w:hAnsi="Times New Roman" w:cs="Times New Roman"/>
          <w:sz w:val="24"/>
          <w:szCs w:val="24"/>
          <w:lang w:val="kk-KZ"/>
        </w:rPr>
      </w:pPr>
      <w:r w:rsidRPr="00570DAB">
        <w:rPr>
          <w:rFonts w:ascii="Times New Roman" w:hAnsi="Times New Roman" w:cs="Times New Roman"/>
          <w:sz w:val="24"/>
          <w:szCs w:val="24"/>
          <w:lang w:val="kk-KZ"/>
        </w:rPr>
        <w:t>Қазақстан Республикасының Денсаулық сақтау саласын дамытудың 20</w:t>
      </w:r>
      <w:r>
        <w:rPr>
          <w:rFonts w:ascii="Times New Roman" w:hAnsi="Times New Roman" w:cs="Times New Roman"/>
          <w:sz w:val="24"/>
          <w:szCs w:val="24"/>
          <w:lang w:val="kk-KZ"/>
        </w:rPr>
        <w:t>20 — 2025</w:t>
      </w:r>
      <w:r w:rsidRPr="00570DAB">
        <w:rPr>
          <w:rFonts w:ascii="Times New Roman" w:hAnsi="Times New Roman" w:cs="Times New Roman"/>
          <w:sz w:val="24"/>
          <w:szCs w:val="24"/>
          <w:lang w:val="kk-KZ"/>
        </w:rPr>
        <w:t xml:space="preserve"> жылдарға арналған мемлекеттік бағдарламасы шеңберінде медициналық білім беруді жаңғырту, инновациялар мен медицина ғылымын дамыту бағытында денсаулық сақтау саласындағы адами ресурстарды басқару тиімділігін арттыру көзделген.</w:t>
      </w:r>
    </w:p>
    <w:p w:rsidR="00E60886" w:rsidRPr="00E97CDB" w:rsidRDefault="00E60886" w:rsidP="00E60886">
      <w:pPr>
        <w:spacing w:after="0" w:line="240" w:lineRule="auto"/>
        <w:jc w:val="both"/>
        <w:rPr>
          <w:rFonts w:ascii="Times New Roman" w:hAnsi="Times New Roman" w:cs="Times New Roman"/>
          <w:sz w:val="24"/>
          <w:szCs w:val="24"/>
          <w:lang w:val="kk-KZ"/>
        </w:rPr>
      </w:pPr>
      <w:r w:rsidRPr="00E97CDB">
        <w:rPr>
          <w:rFonts w:ascii="Times New Roman" w:hAnsi="Times New Roman" w:cs="Times New Roman"/>
          <w:sz w:val="24"/>
          <w:szCs w:val="24"/>
          <w:lang w:val="kk-KZ"/>
        </w:rPr>
        <w:t>Денсаулық сақтау жүйесінің кадр ресурстарын үздіксіз кәсіби дамыту жүйесінің негізі ұлттық біліктілік шеңбері болады, оны қалыптастыру мыналарды көздейді:</w:t>
      </w:r>
    </w:p>
    <w:p w:rsidR="00E60886" w:rsidRPr="00E56251" w:rsidRDefault="00E60886" w:rsidP="00E60886">
      <w:pPr>
        <w:spacing w:after="0" w:line="240" w:lineRule="auto"/>
        <w:jc w:val="both"/>
        <w:rPr>
          <w:rFonts w:ascii="Times New Roman" w:hAnsi="Times New Roman" w:cs="Times New Roman"/>
          <w:sz w:val="24"/>
          <w:szCs w:val="24"/>
          <w:lang w:val="kk-KZ"/>
        </w:rPr>
      </w:pPr>
      <w:r w:rsidRPr="00F274AF">
        <w:rPr>
          <w:rFonts w:ascii="Times New Roman" w:hAnsi="Times New Roman" w:cs="Times New Roman"/>
          <w:sz w:val="24"/>
          <w:szCs w:val="24"/>
          <w:lang w:val="kk-KZ"/>
        </w:rPr>
        <w:t>Білім мен дағдыларды айқын және тиімді бақылау, оқу және ғылыми ақпараттық базаны шектеусіз кеңейту мүмкіндігімен онлайн-сервистер, кітапханалар, аудиториялар, студенттер мен оқытушылар құрамының дербес электрондық аккаунттарын құра отырып, оны толық ақпараттандыру медициналық білім беруді одан әрі дамытудың міндетті шарты болады.</w:t>
      </w:r>
    </w:p>
    <w:p w:rsidR="00E60886" w:rsidRPr="00E56251" w:rsidRDefault="00E60886" w:rsidP="00E60886">
      <w:pPr>
        <w:spacing w:after="0" w:line="240" w:lineRule="auto"/>
        <w:rPr>
          <w:rFonts w:ascii="Times New Roman" w:hAnsi="Times New Roman" w:cs="Times New Roman"/>
          <w:b/>
          <w:sz w:val="24"/>
          <w:szCs w:val="24"/>
          <w:lang w:val="kk-KZ"/>
        </w:rPr>
      </w:pPr>
      <w:r w:rsidRPr="00E56251">
        <w:rPr>
          <w:rFonts w:ascii="Times New Roman" w:hAnsi="Times New Roman" w:cs="Times New Roman"/>
          <w:b/>
          <w:sz w:val="24"/>
          <w:szCs w:val="24"/>
          <w:lang w:val="kk-KZ"/>
        </w:rPr>
        <w:lastRenderedPageBreak/>
        <w:t>Ішкі ортаны талдау:</w:t>
      </w:r>
    </w:p>
    <w:p w:rsidR="00E60886" w:rsidRPr="00E56251" w:rsidRDefault="00E60886" w:rsidP="00E60886">
      <w:pPr>
        <w:spacing w:after="0" w:line="240" w:lineRule="auto"/>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"Маңғыстау облыстық </w:t>
      </w:r>
      <w:r>
        <w:rPr>
          <w:rFonts w:ascii="Times New Roman" w:hAnsi="Times New Roman" w:cs="Times New Roman"/>
          <w:sz w:val="24"/>
          <w:szCs w:val="24"/>
          <w:lang w:val="kk-KZ"/>
        </w:rPr>
        <w:t xml:space="preserve">жоғары </w:t>
      </w:r>
      <w:r w:rsidRPr="00E56251">
        <w:rPr>
          <w:rFonts w:ascii="Times New Roman" w:hAnsi="Times New Roman" w:cs="Times New Roman"/>
          <w:sz w:val="24"/>
          <w:szCs w:val="24"/>
          <w:lang w:val="kk-KZ"/>
        </w:rPr>
        <w:t xml:space="preserve">медициналық колледжі" бейімделген оқу ғимаратында орналасқан, онда кабинеттер, дәріс аудиториялары және практикалық, теориялық сабақтарды өткізуге арналған </w:t>
      </w:r>
      <w:r>
        <w:rPr>
          <w:rFonts w:ascii="Times New Roman" w:hAnsi="Times New Roman" w:cs="Times New Roman"/>
          <w:sz w:val="24"/>
          <w:szCs w:val="24"/>
          <w:lang w:val="kk-KZ"/>
        </w:rPr>
        <w:t>клиникаалды кабинеттер мен зертханалар</w:t>
      </w:r>
      <w:r w:rsidRPr="00E56251">
        <w:rPr>
          <w:rFonts w:ascii="Times New Roman" w:hAnsi="Times New Roman" w:cs="Times New Roman"/>
          <w:sz w:val="24"/>
          <w:szCs w:val="24"/>
          <w:lang w:val="kk-KZ"/>
        </w:rPr>
        <w:t xml:space="preserve"> орналасқан.</w:t>
      </w:r>
    </w:p>
    <w:p w:rsidR="00E60886" w:rsidRPr="00E56251" w:rsidRDefault="00E60886" w:rsidP="00E60886">
      <w:pPr>
        <w:spacing w:after="0" w:line="240" w:lineRule="auto"/>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Медициналық колледждің оқу корпусы 1979 жылы пайдалануға берілді. Оқу корпусының жалпы ауданы 3321,2 м2 құрайды. Жобалық қуаттылығы </w:t>
      </w:r>
      <w:r>
        <w:rPr>
          <w:rFonts w:ascii="Times New Roman" w:hAnsi="Times New Roman" w:cs="Times New Roman"/>
          <w:sz w:val="24"/>
          <w:szCs w:val="24"/>
          <w:lang w:val="kk-KZ"/>
        </w:rPr>
        <w:t>8</w:t>
      </w:r>
      <w:r w:rsidRPr="00E56251">
        <w:rPr>
          <w:rFonts w:ascii="Times New Roman" w:hAnsi="Times New Roman" w:cs="Times New Roman"/>
          <w:sz w:val="24"/>
          <w:szCs w:val="24"/>
          <w:lang w:val="kk-KZ"/>
        </w:rPr>
        <w:t>50 адам. Колледждің жер учаскесінің жалпы ауданы 1,0069 га құрайды.</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Оқу ғимаратында 40 орындық асхана орналасқан. Асхана Қ</w:t>
      </w:r>
      <w:proofErr w:type="gramStart"/>
      <w:r w:rsidRPr="00E56251">
        <w:rPr>
          <w:rFonts w:ascii="Times New Roman" w:hAnsi="Times New Roman" w:cs="Times New Roman"/>
          <w:sz w:val="24"/>
          <w:szCs w:val="24"/>
        </w:rPr>
        <w:t>Р</w:t>
      </w:r>
      <w:proofErr w:type="gramEnd"/>
      <w:r w:rsidRPr="00E56251">
        <w:rPr>
          <w:rFonts w:ascii="Times New Roman" w:hAnsi="Times New Roman" w:cs="Times New Roman"/>
          <w:sz w:val="24"/>
          <w:szCs w:val="24"/>
        </w:rPr>
        <w:t xml:space="preserve"> Ұлттық экономика министрінің 2014 жылғы 29 желтоқсандағы № 179 бұйрығымен бекітілген "Білім беру объектілеріне қойылатын санитариялық-эпидемиологиялық талаптар" санитариялық қағидаларына сәйкес келетін соңғы үлгідегі электр пештерімен, электр плиталарымен, электр ет тартқыштармен және басқа да жабдықтармен жабдықталған. 20</w:t>
      </w:r>
      <w:r>
        <w:rPr>
          <w:rFonts w:ascii="Times New Roman" w:hAnsi="Times New Roman" w:cs="Times New Roman"/>
          <w:sz w:val="24"/>
          <w:szCs w:val="24"/>
          <w:lang w:val="kk-KZ"/>
        </w:rPr>
        <w:t>22</w:t>
      </w:r>
      <w:r w:rsidRPr="00E56251">
        <w:rPr>
          <w:rFonts w:ascii="Times New Roman" w:hAnsi="Times New Roman" w:cs="Times New Roman"/>
          <w:sz w:val="24"/>
          <w:szCs w:val="24"/>
        </w:rPr>
        <w:t xml:space="preserve"> жылы асхана залында косметикалық жөндеу жұмыстары жүргізілді.</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Оқу корпусында 100 орындық акт залы орналасқан, ауданы 72 м</w:t>
      </w:r>
      <w:proofErr w:type="gramStart"/>
      <w:r w:rsidRPr="00E56251">
        <w:rPr>
          <w:rFonts w:ascii="Times New Roman" w:hAnsi="Times New Roman" w:cs="Times New Roman"/>
          <w:sz w:val="24"/>
          <w:szCs w:val="24"/>
        </w:rPr>
        <w:t>2</w:t>
      </w:r>
      <w:proofErr w:type="gramEnd"/>
      <w:r w:rsidRPr="00E56251">
        <w:rPr>
          <w:rFonts w:ascii="Times New Roman" w:hAnsi="Times New Roman" w:cs="Times New Roman"/>
          <w:sz w:val="24"/>
          <w:szCs w:val="24"/>
          <w:lang w:val="kk-KZ"/>
        </w:rPr>
        <w:t>,</w:t>
      </w:r>
      <w:r w:rsidRPr="00E56251">
        <w:rPr>
          <w:rFonts w:ascii="Times New Roman" w:hAnsi="Times New Roman" w:cs="Times New Roman"/>
          <w:sz w:val="24"/>
          <w:szCs w:val="24"/>
        </w:rPr>
        <w:t xml:space="preserve"> диапроектормен және интерактивті тақтамен, трибунамен жабдықталған. Колледжд</w:t>
      </w:r>
      <w:r w:rsidRPr="00E56251">
        <w:rPr>
          <w:rFonts w:ascii="Times New Roman" w:hAnsi="Times New Roman" w:cs="Times New Roman"/>
          <w:sz w:val="24"/>
          <w:szCs w:val="24"/>
          <w:lang w:val="kk-KZ"/>
        </w:rPr>
        <w:t>е</w:t>
      </w:r>
      <w:r w:rsidRPr="00E56251">
        <w:rPr>
          <w:rFonts w:ascii="Times New Roman" w:hAnsi="Times New Roman" w:cs="Times New Roman"/>
          <w:sz w:val="24"/>
          <w:szCs w:val="24"/>
        </w:rPr>
        <w:t xml:space="preserve"> ауданы 94,90 ш.м. бейімделген спорт залы бар, спорт кешені құрылысының сметасы жоспарланып, әзірлені</w:t>
      </w:r>
      <w:proofErr w:type="gramStart"/>
      <w:r w:rsidRPr="00E56251">
        <w:rPr>
          <w:rFonts w:ascii="Times New Roman" w:hAnsi="Times New Roman" w:cs="Times New Roman"/>
          <w:sz w:val="24"/>
          <w:szCs w:val="24"/>
        </w:rPr>
        <w:t>п</w:t>
      </w:r>
      <w:proofErr w:type="gramEnd"/>
      <w:r w:rsidRPr="00E56251">
        <w:rPr>
          <w:rFonts w:ascii="Times New Roman" w:hAnsi="Times New Roman" w:cs="Times New Roman"/>
          <w:sz w:val="24"/>
          <w:szCs w:val="24"/>
        </w:rPr>
        <w:t>, бекітілді. Спортзалда келесі жабдықтар мен тренажерлер бар:</w:t>
      </w:r>
    </w:p>
    <w:p w:rsidR="00E60886" w:rsidRPr="00E56251" w:rsidRDefault="00E60886" w:rsidP="00E60886">
      <w:pPr>
        <w:spacing w:after="0" w:line="240" w:lineRule="auto"/>
        <w:rPr>
          <w:rFonts w:ascii="Times New Roman" w:hAnsi="Times New Roman" w:cs="Times New Roman"/>
          <w:sz w:val="24"/>
          <w:szCs w:val="24"/>
        </w:rPr>
      </w:pPr>
      <w:r w:rsidRPr="00E56251">
        <w:rPr>
          <w:rFonts w:ascii="Times New Roman" w:hAnsi="Times New Roman" w:cs="Times New Roman"/>
          <w:sz w:val="24"/>
          <w:szCs w:val="24"/>
        </w:rPr>
        <w:t>1. Көпфункционалды тренажер</w:t>
      </w:r>
    </w:p>
    <w:p w:rsidR="00E60886" w:rsidRPr="00E56251" w:rsidRDefault="00E60886" w:rsidP="00E60886">
      <w:pPr>
        <w:spacing w:after="0" w:line="240" w:lineRule="auto"/>
        <w:rPr>
          <w:rFonts w:ascii="Times New Roman" w:hAnsi="Times New Roman" w:cs="Times New Roman"/>
          <w:sz w:val="24"/>
          <w:szCs w:val="24"/>
        </w:rPr>
      </w:pPr>
      <w:r w:rsidRPr="00E56251">
        <w:rPr>
          <w:rFonts w:ascii="Times New Roman" w:hAnsi="Times New Roman" w:cs="Times New Roman"/>
          <w:sz w:val="24"/>
          <w:szCs w:val="24"/>
        </w:rPr>
        <w:t>2. Жим-жатып</w:t>
      </w:r>
    </w:p>
    <w:p w:rsidR="00E60886" w:rsidRPr="00E56251" w:rsidRDefault="00E60886" w:rsidP="00E60886">
      <w:pPr>
        <w:spacing w:after="0" w:line="240" w:lineRule="auto"/>
        <w:rPr>
          <w:rFonts w:ascii="Times New Roman" w:hAnsi="Times New Roman" w:cs="Times New Roman"/>
          <w:sz w:val="24"/>
          <w:szCs w:val="24"/>
        </w:rPr>
      </w:pPr>
      <w:r w:rsidRPr="00E56251">
        <w:rPr>
          <w:rFonts w:ascii="Times New Roman" w:hAnsi="Times New Roman" w:cs="Times New Roman"/>
          <w:sz w:val="24"/>
          <w:szCs w:val="24"/>
        </w:rPr>
        <w:t>3. Жү</w:t>
      </w:r>
      <w:proofErr w:type="gramStart"/>
      <w:r w:rsidRPr="00E56251">
        <w:rPr>
          <w:rFonts w:ascii="Times New Roman" w:hAnsi="Times New Roman" w:cs="Times New Roman"/>
          <w:sz w:val="24"/>
          <w:szCs w:val="24"/>
        </w:rPr>
        <w:t>г</w:t>
      </w:r>
      <w:proofErr w:type="gramEnd"/>
      <w:r w:rsidRPr="00E56251">
        <w:rPr>
          <w:rFonts w:ascii="Times New Roman" w:hAnsi="Times New Roman" w:cs="Times New Roman"/>
          <w:sz w:val="24"/>
          <w:szCs w:val="24"/>
        </w:rPr>
        <w:t>іру жолы</w:t>
      </w:r>
    </w:p>
    <w:p w:rsidR="00E60886" w:rsidRPr="00E56251" w:rsidRDefault="00E60886" w:rsidP="00E60886">
      <w:pPr>
        <w:spacing w:after="0" w:line="240" w:lineRule="auto"/>
        <w:rPr>
          <w:rFonts w:ascii="Times New Roman" w:hAnsi="Times New Roman" w:cs="Times New Roman"/>
          <w:sz w:val="24"/>
          <w:szCs w:val="24"/>
        </w:rPr>
      </w:pPr>
      <w:r w:rsidRPr="00E56251">
        <w:rPr>
          <w:rFonts w:ascii="Times New Roman" w:hAnsi="Times New Roman" w:cs="Times New Roman"/>
          <w:sz w:val="24"/>
          <w:szCs w:val="24"/>
        </w:rPr>
        <w:t>4. Баспасөз тренажері</w:t>
      </w:r>
    </w:p>
    <w:p w:rsidR="00E60886" w:rsidRPr="00E56251" w:rsidRDefault="00E60886" w:rsidP="00E60886">
      <w:pPr>
        <w:spacing w:after="0" w:line="240" w:lineRule="auto"/>
        <w:rPr>
          <w:rFonts w:ascii="Times New Roman" w:hAnsi="Times New Roman" w:cs="Times New Roman"/>
          <w:sz w:val="24"/>
          <w:szCs w:val="24"/>
        </w:rPr>
      </w:pPr>
      <w:r w:rsidRPr="00E56251">
        <w:rPr>
          <w:rFonts w:ascii="Times New Roman" w:hAnsi="Times New Roman" w:cs="Times New Roman"/>
          <w:sz w:val="24"/>
          <w:szCs w:val="24"/>
        </w:rPr>
        <w:t>5. Рим орындығы</w:t>
      </w:r>
    </w:p>
    <w:p w:rsidR="00E60886" w:rsidRPr="00E56251" w:rsidRDefault="00E60886" w:rsidP="00E60886">
      <w:pPr>
        <w:spacing w:after="0" w:line="240" w:lineRule="auto"/>
        <w:rPr>
          <w:rFonts w:ascii="Times New Roman" w:hAnsi="Times New Roman" w:cs="Times New Roman"/>
          <w:sz w:val="24"/>
          <w:szCs w:val="24"/>
        </w:rPr>
      </w:pPr>
      <w:r w:rsidRPr="00E56251">
        <w:rPr>
          <w:rFonts w:ascii="Times New Roman" w:hAnsi="Times New Roman" w:cs="Times New Roman"/>
          <w:sz w:val="24"/>
          <w:szCs w:val="24"/>
        </w:rPr>
        <w:t xml:space="preserve">6. </w:t>
      </w:r>
      <w:proofErr w:type="gramStart"/>
      <w:r w:rsidRPr="00E56251">
        <w:rPr>
          <w:rFonts w:ascii="Times New Roman" w:hAnsi="Times New Roman" w:cs="Times New Roman"/>
          <w:sz w:val="24"/>
          <w:szCs w:val="24"/>
        </w:rPr>
        <w:t>К</w:t>
      </w:r>
      <w:proofErr w:type="gramEnd"/>
      <w:r w:rsidRPr="00E56251">
        <w:rPr>
          <w:rFonts w:ascii="Times New Roman" w:hAnsi="Times New Roman" w:cs="Times New Roman"/>
          <w:sz w:val="24"/>
          <w:szCs w:val="24"/>
        </w:rPr>
        <w:t>өбелек тренажері</w:t>
      </w:r>
    </w:p>
    <w:p w:rsidR="00E60886" w:rsidRPr="00E56251" w:rsidRDefault="00E60886" w:rsidP="00E60886">
      <w:pPr>
        <w:spacing w:after="0" w:line="240" w:lineRule="auto"/>
        <w:rPr>
          <w:rFonts w:ascii="Times New Roman" w:hAnsi="Times New Roman" w:cs="Times New Roman"/>
          <w:sz w:val="24"/>
          <w:szCs w:val="24"/>
        </w:rPr>
      </w:pPr>
      <w:r w:rsidRPr="00E56251">
        <w:rPr>
          <w:rFonts w:ascii="Times New Roman" w:hAnsi="Times New Roman" w:cs="Times New Roman"/>
          <w:sz w:val="24"/>
          <w:szCs w:val="24"/>
        </w:rPr>
        <w:t>7. Үстел теннисі</w:t>
      </w:r>
    </w:p>
    <w:p w:rsidR="00E60886" w:rsidRPr="00E56251" w:rsidRDefault="00E60886" w:rsidP="00E60886">
      <w:pPr>
        <w:spacing w:after="0" w:line="240" w:lineRule="auto"/>
        <w:rPr>
          <w:rFonts w:ascii="Times New Roman" w:hAnsi="Times New Roman" w:cs="Times New Roman"/>
          <w:sz w:val="24"/>
          <w:szCs w:val="24"/>
        </w:rPr>
      </w:pPr>
      <w:r w:rsidRPr="00E56251">
        <w:rPr>
          <w:rFonts w:ascii="Times New Roman" w:hAnsi="Times New Roman" w:cs="Times New Roman"/>
          <w:sz w:val="24"/>
          <w:szCs w:val="24"/>
        </w:rPr>
        <w:t>Оқытушылар, қызметкерлер және колледж студенттері үшін Интернет желі</w:t>
      </w:r>
      <w:proofErr w:type="gramStart"/>
      <w:r w:rsidRPr="00E56251">
        <w:rPr>
          <w:rFonts w:ascii="Times New Roman" w:hAnsi="Times New Roman" w:cs="Times New Roman"/>
          <w:sz w:val="24"/>
          <w:szCs w:val="24"/>
        </w:rPr>
        <w:t>с</w:t>
      </w:r>
      <w:proofErr w:type="gramEnd"/>
      <w:r w:rsidRPr="00E56251">
        <w:rPr>
          <w:rFonts w:ascii="Times New Roman" w:hAnsi="Times New Roman" w:cs="Times New Roman"/>
          <w:sz w:val="24"/>
          <w:szCs w:val="24"/>
        </w:rPr>
        <w:t>іне қолжетімділік үшін барлық жағдай жасалған.</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Колледждің материалдық базасы мамандықтар бойынша МЖМБ</w:t>
      </w:r>
      <w:r>
        <w:rPr>
          <w:rFonts w:ascii="Times New Roman" w:hAnsi="Times New Roman" w:cs="Times New Roman"/>
          <w:sz w:val="24"/>
          <w:szCs w:val="24"/>
          <w:lang w:val="kk-KZ"/>
        </w:rPr>
        <w:t>Б</w:t>
      </w:r>
      <w:r w:rsidRPr="00E56251">
        <w:rPr>
          <w:rFonts w:ascii="Times New Roman" w:hAnsi="Times New Roman" w:cs="Times New Roman"/>
          <w:sz w:val="24"/>
          <w:szCs w:val="24"/>
        </w:rPr>
        <w:t>С талаптарына сәйкес келеді.</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Колледжде бі</w:t>
      </w:r>
      <w:proofErr w:type="gramStart"/>
      <w:r w:rsidRPr="00E56251">
        <w:rPr>
          <w:rFonts w:ascii="Times New Roman" w:hAnsi="Times New Roman" w:cs="Times New Roman"/>
          <w:sz w:val="24"/>
          <w:szCs w:val="24"/>
        </w:rPr>
        <w:t>л</w:t>
      </w:r>
      <w:proofErr w:type="gramEnd"/>
      <w:r w:rsidRPr="00E56251">
        <w:rPr>
          <w:rFonts w:ascii="Times New Roman" w:hAnsi="Times New Roman" w:cs="Times New Roman"/>
          <w:sz w:val="24"/>
          <w:szCs w:val="24"/>
        </w:rPr>
        <w:t>ім беру процесін ұйымдастыру үшін оңтайлы жағдайлар жасалған.</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Оқу сабақтары қолданыстағы МЖМБ</w:t>
      </w:r>
      <w:r>
        <w:rPr>
          <w:rFonts w:ascii="Times New Roman" w:hAnsi="Times New Roman" w:cs="Times New Roman"/>
          <w:sz w:val="24"/>
          <w:szCs w:val="24"/>
          <w:lang w:val="kk-KZ"/>
        </w:rPr>
        <w:t>Б</w:t>
      </w:r>
      <w:proofErr w:type="gramStart"/>
      <w:r w:rsidRPr="00E56251">
        <w:rPr>
          <w:rFonts w:ascii="Times New Roman" w:hAnsi="Times New Roman" w:cs="Times New Roman"/>
          <w:sz w:val="24"/>
          <w:szCs w:val="24"/>
        </w:rPr>
        <w:t>С-</w:t>
      </w:r>
      <w:proofErr w:type="gramEnd"/>
      <w:r w:rsidRPr="00E56251">
        <w:rPr>
          <w:rFonts w:ascii="Times New Roman" w:hAnsi="Times New Roman" w:cs="Times New Roman"/>
          <w:sz w:val="24"/>
          <w:szCs w:val="24"/>
        </w:rPr>
        <w:t>ға сәйкес 32 оқу кабинеттері мен зертханаларда өткізіледі.</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 xml:space="preserve">Практикалық оқытудың барлық түрлерін сапалы өткізу үшін қаланың және облыстың </w:t>
      </w:r>
      <w:r>
        <w:rPr>
          <w:rFonts w:ascii="Times New Roman" w:hAnsi="Times New Roman" w:cs="Times New Roman"/>
          <w:sz w:val="24"/>
          <w:szCs w:val="24"/>
          <w:lang w:val="kk-KZ"/>
        </w:rPr>
        <w:t>14</w:t>
      </w:r>
      <w:r w:rsidRPr="00E56251">
        <w:rPr>
          <w:rFonts w:ascii="Times New Roman" w:hAnsi="Times New Roman" w:cs="Times New Roman"/>
          <w:sz w:val="24"/>
          <w:szCs w:val="24"/>
        </w:rPr>
        <w:t xml:space="preserve"> медициналық ұйымымен бірлескен қызмет (әлеуметтік ә</w:t>
      </w:r>
      <w:proofErr w:type="gramStart"/>
      <w:r w:rsidRPr="00E56251">
        <w:rPr>
          <w:rFonts w:ascii="Times New Roman" w:hAnsi="Times New Roman" w:cs="Times New Roman"/>
          <w:sz w:val="24"/>
          <w:szCs w:val="24"/>
        </w:rPr>
        <w:t>р</w:t>
      </w:r>
      <w:proofErr w:type="gramEnd"/>
      <w:r w:rsidRPr="00E56251">
        <w:rPr>
          <w:rFonts w:ascii="Times New Roman" w:hAnsi="Times New Roman" w:cs="Times New Roman"/>
          <w:sz w:val="24"/>
          <w:szCs w:val="24"/>
        </w:rPr>
        <w:t>іптестік) туралы шарттар жасалды.</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 xml:space="preserve">Денсаулық сақтау басқармасының бұйрығымен  "Маңғыстау облыстық </w:t>
      </w:r>
      <w:r>
        <w:rPr>
          <w:rFonts w:ascii="Times New Roman" w:hAnsi="Times New Roman" w:cs="Times New Roman"/>
          <w:sz w:val="24"/>
          <w:szCs w:val="24"/>
          <w:lang w:val="kk-KZ"/>
        </w:rPr>
        <w:t xml:space="preserve">жоғары </w:t>
      </w:r>
      <w:r w:rsidRPr="00E56251">
        <w:rPr>
          <w:rFonts w:ascii="Times New Roman" w:hAnsi="Times New Roman" w:cs="Times New Roman"/>
          <w:sz w:val="24"/>
          <w:szCs w:val="24"/>
        </w:rPr>
        <w:t xml:space="preserve">медициналық колледжінің" </w:t>
      </w:r>
      <w:r>
        <w:rPr>
          <w:rFonts w:ascii="Times New Roman" w:hAnsi="Times New Roman" w:cs="Times New Roman"/>
          <w:sz w:val="24"/>
          <w:szCs w:val="24"/>
          <w:lang w:val="kk-KZ"/>
        </w:rPr>
        <w:t>т</w:t>
      </w:r>
      <w:r w:rsidRPr="00E56251">
        <w:rPr>
          <w:rFonts w:ascii="Times New Roman" w:hAnsi="Times New Roman" w:cs="Times New Roman"/>
          <w:sz w:val="24"/>
          <w:szCs w:val="24"/>
        </w:rPr>
        <w:t>әжірибелі</w:t>
      </w:r>
      <w:proofErr w:type="gramStart"/>
      <w:r w:rsidRPr="00E56251">
        <w:rPr>
          <w:rFonts w:ascii="Times New Roman" w:hAnsi="Times New Roman" w:cs="Times New Roman"/>
          <w:sz w:val="24"/>
          <w:szCs w:val="24"/>
        </w:rPr>
        <w:t>к</w:t>
      </w:r>
      <w:proofErr w:type="gramEnd"/>
      <w:r w:rsidRPr="00E56251">
        <w:rPr>
          <w:rFonts w:ascii="Times New Roman" w:hAnsi="Times New Roman" w:cs="Times New Roman"/>
          <w:sz w:val="24"/>
          <w:szCs w:val="24"/>
        </w:rPr>
        <w:t xml:space="preserve"> оқыту базаларының тізімі анықталды.</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 xml:space="preserve">Жергілікті желі және Интернетке шығу арқылы қосылған </w:t>
      </w:r>
      <w:r>
        <w:rPr>
          <w:rFonts w:ascii="Times New Roman" w:hAnsi="Times New Roman" w:cs="Times New Roman"/>
          <w:sz w:val="24"/>
          <w:szCs w:val="24"/>
          <w:lang w:val="kk-KZ"/>
        </w:rPr>
        <w:t>33</w:t>
      </w:r>
      <w:r w:rsidRPr="00E56251">
        <w:rPr>
          <w:rFonts w:ascii="Times New Roman" w:hAnsi="Times New Roman" w:cs="Times New Roman"/>
          <w:sz w:val="24"/>
          <w:szCs w:val="24"/>
        </w:rPr>
        <w:t xml:space="preserve"> компьютер орнатылған 3 компьютерлік сынып бар</w:t>
      </w:r>
      <w:proofErr w:type="gramStart"/>
      <w:r w:rsidRPr="00E56251">
        <w:rPr>
          <w:rFonts w:ascii="Times New Roman" w:hAnsi="Times New Roman" w:cs="Times New Roman"/>
          <w:sz w:val="24"/>
          <w:szCs w:val="24"/>
        </w:rPr>
        <w:t>.</w:t>
      </w:r>
      <w:proofErr w:type="gramEnd"/>
      <w:r w:rsidRPr="00E56251">
        <w:rPr>
          <w:rFonts w:ascii="Times New Roman" w:hAnsi="Times New Roman" w:cs="Times New Roman"/>
          <w:sz w:val="24"/>
          <w:szCs w:val="24"/>
        </w:rPr>
        <w:t xml:space="preserve"> Ө</w:t>
      </w:r>
      <w:proofErr w:type="gramStart"/>
      <w:r w:rsidRPr="00E56251">
        <w:rPr>
          <w:rFonts w:ascii="Times New Roman" w:hAnsi="Times New Roman" w:cs="Times New Roman"/>
          <w:sz w:val="24"/>
          <w:szCs w:val="24"/>
        </w:rPr>
        <w:t>р</w:t>
      </w:r>
      <w:proofErr w:type="gramEnd"/>
      <w:r w:rsidRPr="00E56251">
        <w:rPr>
          <w:rFonts w:ascii="Times New Roman" w:hAnsi="Times New Roman" w:cs="Times New Roman"/>
          <w:sz w:val="24"/>
          <w:szCs w:val="24"/>
        </w:rPr>
        <w:t>т дабылы және бейнебақылау жүйесі орнатылған.</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 xml:space="preserve">Кабинеттер мен зертханалар, өз мақсатына қарай, теориялық және практикалық сабақтарды өткізу үшін, сондай-ақ аралық және қорытынды мемлекеттік аттестаттауды дайындау және өткізу үшін қажетті оқу фантомдарымен, манекендермен, медициналық тренажерлармен, </w:t>
      </w:r>
      <w:r w:rsidRPr="00E56251">
        <w:rPr>
          <w:rFonts w:ascii="Times New Roman" w:hAnsi="Times New Roman" w:cs="Times New Roman"/>
          <w:sz w:val="24"/>
          <w:szCs w:val="24"/>
          <w:lang w:val="kk-KZ"/>
        </w:rPr>
        <w:t>құралдармен</w:t>
      </w:r>
      <w:r w:rsidRPr="00E56251">
        <w:rPr>
          <w:rFonts w:ascii="Times New Roman" w:hAnsi="Times New Roman" w:cs="Times New Roman"/>
          <w:sz w:val="24"/>
          <w:szCs w:val="24"/>
        </w:rPr>
        <w:t xml:space="preserve">, науқастарды күту заттарымен, медициналық құрал-саймандар жиынтығымен, </w:t>
      </w:r>
      <w:r>
        <w:rPr>
          <w:rFonts w:ascii="Times New Roman" w:hAnsi="Times New Roman" w:cs="Times New Roman"/>
          <w:sz w:val="24"/>
          <w:szCs w:val="24"/>
        </w:rPr>
        <w:t>техникалық оқыту құралдарымен (</w:t>
      </w:r>
      <w:r>
        <w:rPr>
          <w:rFonts w:ascii="Times New Roman" w:hAnsi="Times New Roman" w:cs="Times New Roman"/>
          <w:sz w:val="24"/>
          <w:szCs w:val="24"/>
          <w:lang w:val="kk-KZ"/>
        </w:rPr>
        <w:t>2</w:t>
      </w:r>
      <w:r w:rsidRPr="00E56251">
        <w:rPr>
          <w:rFonts w:ascii="Times New Roman" w:hAnsi="Times New Roman" w:cs="Times New Roman"/>
          <w:sz w:val="24"/>
          <w:szCs w:val="24"/>
        </w:rPr>
        <w:t xml:space="preserve"> интерактивті тақ</w:t>
      </w:r>
      <w:proofErr w:type="gramStart"/>
      <w:r w:rsidRPr="00E56251">
        <w:rPr>
          <w:rFonts w:ascii="Times New Roman" w:hAnsi="Times New Roman" w:cs="Times New Roman"/>
          <w:sz w:val="24"/>
          <w:szCs w:val="24"/>
        </w:rPr>
        <w:t>та</w:t>
      </w:r>
      <w:proofErr w:type="gramEnd"/>
      <w:r w:rsidRPr="00E56251">
        <w:rPr>
          <w:rFonts w:ascii="Times New Roman" w:hAnsi="Times New Roman" w:cs="Times New Roman"/>
          <w:sz w:val="24"/>
          <w:szCs w:val="24"/>
        </w:rPr>
        <w:t>) жабдықталған. Кітапхананың кітап қоры 2</w:t>
      </w:r>
      <w:r>
        <w:rPr>
          <w:rFonts w:ascii="Times New Roman" w:hAnsi="Times New Roman" w:cs="Times New Roman"/>
          <w:sz w:val="24"/>
          <w:szCs w:val="24"/>
          <w:lang w:val="kk-KZ"/>
        </w:rPr>
        <w:t>2470</w:t>
      </w:r>
      <w:r w:rsidRPr="00E56251">
        <w:rPr>
          <w:rFonts w:ascii="Times New Roman" w:hAnsi="Times New Roman" w:cs="Times New Roman"/>
          <w:sz w:val="24"/>
          <w:szCs w:val="24"/>
        </w:rPr>
        <w:t xml:space="preserve"> дананы құрайды (оның ішінде:</w:t>
      </w:r>
      <w:r>
        <w:rPr>
          <w:rFonts w:ascii="Times New Roman" w:hAnsi="Times New Roman" w:cs="Times New Roman"/>
          <w:sz w:val="24"/>
          <w:szCs w:val="24"/>
          <w:lang w:val="kk-KZ"/>
        </w:rPr>
        <w:t xml:space="preserve"> </w:t>
      </w:r>
      <w:r w:rsidRPr="00E56251">
        <w:rPr>
          <w:rFonts w:ascii="Times New Roman" w:hAnsi="Times New Roman" w:cs="Times New Roman"/>
          <w:sz w:val="24"/>
          <w:szCs w:val="24"/>
        </w:rPr>
        <w:t>мемлекеттік тілде 1</w:t>
      </w:r>
      <w:r>
        <w:rPr>
          <w:rFonts w:ascii="Times New Roman" w:hAnsi="Times New Roman" w:cs="Times New Roman"/>
          <w:sz w:val="24"/>
          <w:szCs w:val="24"/>
          <w:lang w:val="kk-KZ"/>
        </w:rPr>
        <w:t>5158</w:t>
      </w:r>
      <w:r w:rsidRPr="00E56251">
        <w:rPr>
          <w:rFonts w:ascii="Times New Roman" w:hAnsi="Times New Roman" w:cs="Times New Roman"/>
          <w:sz w:val="24"/>
          <w:szCs w:val="24"/>
        </w:rPr>
        <w:t xml:space="preserve"> </w:t>
      </w:r>
      <w:proofErr w:type="gramStart"/>
      <w:r w:rsidRPr="00E56251">
        <w:rPr>
          <w:rFonts w:ascii="Times New Roman" w:hAnsi="Times New Roman" w:cs="Times New Roman"/>
          <w:sz w:val="24"/>
          <w:szCs w:val="24"/>
        </w:rPr>
        <w:t>дана</w:t>
      </w:r>
      <w:proofErr w:type="gramEnd"/>
      <w:r w:rsidRPr="00E56251">
        <w:rPr>
          <w:rFonts w:ascii="Times New Roman" w:hAnsi="Times New Roman" w:cs="Times New Roman"/>
          <w:sz w:val="24"/>
          <w:szCs w:val="24"/>
        </w:rPr>
        <w:t xml:space="preserve">). Сапалы </w:t>
      </w:r>
      <w:r w:rsidRPr="00E56251">
        <w:rPr>
          <w:rFonts w:ascii="Times New Roman" w:hAnsi="Times New Roman" w:cs="Times New Roman"/>
          <w:sz w:val="24"/>
          <w:szCs w:val="24"/>
        </w:rPr>
        <w:lastRenderedPageBreak/>
        <w:t>білім беру ортасын қамтамасыз ету және оқу процесіне ақпараттық және симуляциялық технологияларды енгізу үшін колледж жыл сайын материалды</w:t>
      </w:r>
      <w:proofErr w:type="gramStart"/>
      <w:r w:rsidRPr="00E56251">
        <w:rPr>
          <w:rFonts w:ascii="Times New Roman" w:hAnsi="Times New Roman" w:cs="Times New Roman"/>
          <w:sz w:val="24"/>
          <w:szCs w:val="24"/>
        </w:rPr>
        <w:t>қ-</w:t>
      </w:r>
      <w:proofErr w:type="gramEnd"/>
      <w:r w:rsidRPr="00E56251">
        <w:rPr>
          <w:rFonts w:ascii="Times New Roman" w:hAnsi="Times New Roman" w:cs="Times New Roman"/>
          <w:sz w:val="24"/>
          <w:szCs w:val="24"/>
        </w:rPr>
        <w:t>техникалық базаны толықтырады және жетілдіреді.</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Заманауи медициналық тренажерлармен жабдықталған үздіксіз білім беру және симуляциялық оқыту орталығы жұмыс істейді.</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Студенттерге, оқ</w:t>
      </w:r>
      <w:proofErr w:type="gramStart"/>
      <w:r w:rsidRPr="00E56251">
        <w:rPr>
          <w:rFonts w:ascii="Times New Roman" w:hAnsi="Times New Roman" w:cs="Times New Roman"/>
          <w:sz w:val="24"/>
          <w:szCs w:val="24"/>
        </w:rPr>
        <w:t>ытушылар</w:t>
      </w:r>
      <w:proofErr w:type="gramEnd"/>
      <w:r w:rsidRPr="00E56251">
        <w:rPr>
          <w:rFonts w:ascii="Times New Roman" w:hAnsi="Times New Roman" w:cs="Times New Roman"/>
          <w:sz w:val="24"/>
          <w:szCs w:val="24"/>
        </w:rPr>
        <w:t>ға және қызметкерлерге медициналық қызмет көрсетуді медициналық пункттің медицина қызметкері жүргізеді. Кабинеттің медициналық қызметі Маңғыстау облысының Денсаулық сақтау басқармасы берген лицензияға сәйкес жүзеге асырылады.</w:t>
      </w:r>
    </w:p>
    <w:p w:rsidR="00E60886" w:rsidRPr="00CA390A" w:rsidRDefault="00E60886" w:rsidP="00E60886">
      <w:pPr>
        <w:spacing w:after="0" w:line="240" w:lineRule="auto"/>
        <w:jc w:val="both"/>
        <w:rPr>
          <w:rFonts w:ascii="Times New Roman" w:hAnsi="Times New Roman" w:cs="Times New Roman"/>
          <w:sz w:val="24"/>
          <w:szCs w:val="24"/>
        </w:rPr>
      </w:pPr>
      <w:r w:rsidRPr="00CA390A">
        <w:rPr>
          <w:rFonts w:ascii="Times New Roman" w:hAnsi="Times New Roman" w:cs="Times New Roman"/>
          <w:sz w:val="24"/>
          <w:szCs w:val="24"/>
        </w:rPr>
        <w:t>Колледжде бі</w:t>
      </w:r>
      <w:proofErr w:type="gramStart"/>
      <w:r w:rsidRPr="00CA390A">
        <w:rPr>
          <w:rFonts w:ascii="Times New Roman" w:hAnsi="Times New Roman" w:cs="Times New Roman"/>
          <w:sz w:val="24"/>
          <w:szCs w:val="24"/>
        </w:rPr>
        <w:t>л</w:t>
      </w:r>
      <w:proofErr w:type="gramEnd"/>
      <w:r w:rsidRPr="00CA390A">
        <w:rPr>
          <w:rFonts w:ascii="Times New Roman" w:hAnsi="Times New Roman" w:cs="Times New Roman"/>
          <w:sz w:val="24"/>
          <w:szCs w:val="24"/>
        </w:rPr>
        <w:t xml:space="preserve">ім беру процесін </w:t>
      </w:r>
      <w:r>
        <w:rPr>
          <w:rFonts w:ascii="Times New Roman" w:hAnsi="Times New Roman" w:cs="Times New Roman"/>
          <w:sz w:val="24"/>
          <w:szCs w:val="24"/>
          <w:lang w:val="kk-KZ"/>
        </w:rPr>
        <w:t>30</w:t>
      </w:r>
      <w:r w:rsidRPr="00CA390A">
        <w:rPr>
          <w:rFonts w:ascii="Times New Roman" w:hAnsi="Times New Roman" w:cs="Times New Roman"/>
          <w:sz w:val="24"/>
          <w:szCs w:val="24"/>
        </w:rPr>
        <w:t xml:space="preserve"> оқытушы жүзеге асырады, оның ішінде 2</w:t>
      </w:r>
      <w:r>
        <w:rPr>
          <w:rFonts w:ascii="Times New Roman" w:hAnsi="Times New Roman" w:cs="Times New Roman"/>
          <w:sz w:val="24"/>
          <w:szCs w:val="24"/>
          <w:lang w:val="kk-KZ"/>
        </w:rPr>
        <w:t>9</w:t>
      </w:r>
      <w:r>
        <w:rPr>
          <w:rFonts w:ascii="Times New Roman" w:hAnsi="Times New Roman" w:cs="Times New Roman"/>
          <w:sz w:val="24"/>
          <w:szCs w:val="24"/>
        </w:rPr>
        <w:t xml:space="preserve"> – штаттық (</w:t>
      </w:r>
      <w:r>
        <w:rPr>
          <w:rFonts w:ascii="Times New Roman" w:hAnsi="Times New Roman" w:cs="Times New Roman"/>
          <w:sz w:val="24"/>
          <w:szCs w:val="24"/>
          <w:lang w:val="kk-KZ"/>
        </w:rPr>
        <w:t>96</w:t>
      </w:r>
      <w:r w:rsidRPr="00CA390A">
        <w:rPr>
          <w:rFonts w:ascii="Times New Roman" w:hAnsi="Times New Roman" w:cs="Times New Roman"/>
          <w:sz w:val="24"/>
          <w:szCs w:val="24"/>
        </w:rPr>
        <w:t xml:space="preserve">%). Оның ішінде: магистрлер – </w:t>
      </w:r>
      <w:r>
        <w:rPr>
          <w:rFonts w:ascii="Times New Roman" w:hAnsi="Times New Roman" w:cs="Times New Roman"/>
          <w:sz w:val="24"/>
          <w:szCs w:val="24"/>
          <w:lang w:val="kk-KZ"/>
        </w:rPr>
        <w:t xml:space="preserve">8 </w:t>
      </w:r>
      <w:r>
        <w:rPr>
          <w:rFonts w:ascii="Times New Roman" w:hAnsi="Times New Roman" w:cs="Times New Roman"/>
          <w:sz w:val="24"/>
          <w:szCs w:val="24"/>
        </w:rPr>
        <w:t>(</w:t>
      </w:r>
      <w:r>
        <w:rPr>
          <w:rFonts w:ascii="Times New Roman" w:hAnsi="Times New Roman" w:cs="Times New Roman"/>
          <w:sz w:val="24"/>
          <w:szCs w:val="24"/>
          <w:lang w:val="kk-KZ"/>
        </w:rPr>
        <w:t>27</w:t>
      </w:r>
      <w:r w:rsidRPr="00CA390A">
        <w:rPr>
          <w:rFonts w:ascii="Times New Roman" w:hAnsi="Times New Roman" w:cs="Times New Roman"/>
          <w:sz w:val="24"/>
          <w:szCs w:val="24"/>
        </w:rPr>
        <w:t xml:space="preserve"> %</w:t>
      </w:r>
      <w:r>
        <w:rPr>
          <w:rFonts w:ascii="Times New Roman" w:hAnsi="Times New Roman" w:cs="Times New Roman"/>
          <w:sz w:val="24"/>
          <w:szCs w:val="24"/>
        </w:rPr>
        <w:t xml:space="preserve">), жоғары санатты оқытушылар — </w:t>
      </w:r>
      <w:r>
        <w:rPr>
          <w:rFonts w:ascii="Times New Roman" w:hAnsi="Times New Roman" w:cs="Times New Roman"/>
          <w:sz w:val="24"/>
          <w:szCs w:val="24"/>
          <w:lang w:val="kk-KZ"/>
        </w:rPr>
        <w:t>1</w:t>
      </w:r>
      <w:r>
        <w:rPr>
          <w:rFonts w:ascii="Times New Roman" w:hAnsi="Times New Roman" w:cs="Times New Roman"/>
          <w:sz w:val="24"/>
          <w:szCs w:val="24"/>
        </w:rPr>
        <w:t>0 (</w:t>
      </w:r>
      <w:r>
        <w:rPr>
          <w:rFonts w:ascii="Times New Roman" w:hAnsi="Times New Roman" w:cs="Times New Roman"/>
          <w:sz w:val="24"/>
          <w:szCs w:val="24"/>
          <w:lang w:val="kk-KZ"/>
        </w:rPr>
        <w:t>33</w:t>
      </w:r>
      <w:r w:rsidRPr="00CA390A">
        <w:rPr>
          <w:rFonts w:ascii="Times New Roman" w:hAnsi="Times New Roman" w:cs="Times New Roman"/>
          <w:sz w:val="24"/>
          <w:szCs w:val="24"/>
        </w:rPr>
        <w:t>%) және бі</w:t>
      </w:r>
      <w:proofErr w:type="gramStart"/>
      <w:r w:rsidRPr="00CA390A">
        <w:rPr>
          <w:rFonts w:ascii="Times New Roman" w:hAnsi="Times New Roman" w:cs="Times New Roman"/>
          <w:sz w:val="24"/>
          <w:szCs w:val="24"/>
        </w:rPr>
        <w:t>р</w:t>
      </w:r>
      <w:proofErr w:type="gramEnd"/>
      <w:r w:rsidRPr="00CA390A">
        <w:rPr>
          <w:rFonts w:ascii="Times New Roman" w:hAnsi="Times New Roman" w:cs="Times New Roman"/>
          <w:sz w:val="24"/>
          <w:szCs w:val="24"/>
        </w:rPr>
        <w:t xml:space="preserve">інші санатты оқытушылар – </w:t>
      </w:r>
      <w:r>
        <w:rPr>
          <w:rFonts w:ascii="Times New Roman" w:hAnsi="Times New Roman" w:cs="Times New Roman"/>
          <w:sz w:val="24"/>
          <w:szCs w:val="24"/>
          <w:lang w:val="kk-KZ"/>
        </w:rPr>
        <w:t>3</w:t>
      </w:r>
      <w:r>
        <w:rPr>
          <w:rFonts w:ascii="Times New Roman" w:hAnsi="Times New Roman" w:cs="Times New Roman"/>
          <w:sz w:val="24"/>
          <w:szCs w:val="24"/>
        </w:rPr>
        <w:t xml:space="preserve"> (</w:t>
      </w:r>
      <w:r>
        <w:rPr>
          <w:rFonts w:ascii="Times New Roman" w:hAnsi="Times New Roman" w:cs="Times New Roman"/>
          <w:sz w:val="24"/>
          <w:szCs w:val="24"/>
          <w:lang w:val="kk-KZ"/>
        </w:rPr>
        <w:t>10</w:t>
      </w:r>
      <w:r>
        <w:rPr>
          <w:rFonts w:ascii="Times New Roman" w:hAnsi="Times New Roman" w:cs="Times New Roman"/>
          <w:sz w:val="24"/>
          <w:szCs w:val="24"/>
        </w:rPr>
        <w:t xml:space="preserve"> %), екінші санатты оқытушылар</w:t>
      </w:r>
      <w:r>
        <w:rPr>
          <w:rFonts w:ascii="Times New Roman" w:hAnsi="Times New Roman" w:cs="Times New Roman"/>
          <w:sz w:val="24"/>
          <w:szCs w:val="24"/>
          <w:lang w:val="kk-KZ"/>
        </w:rPr>
        <w:t xml:space="preserve"> (оның ішінде 3 модератор) </w:t>
      </w:r>
      <w:r>
        <w:rPr>
          <w:rFonts w:ascii="Times New Roman" w:hAnsi="Times New Roman" w:cs="Times New Roman"/>
          <w:sz w:val="24"/>
          <w:szCs w:val="24"/>
        </w:rPr>
        <w:t>-</w:t>
      </w:r>
      <w:r>
        <w:rPr>
          <w:rFonts w:ascii="Times New Roman" w:hAnsi="Times New Roman" w:cs="Times New Roman"/>
          <w:sz w:val="24"/>
          <w:szCs w:val="24"/>
          <w:lang w:val="kk-KZ"/>
        </w:rPr>
        <w:t xml:space="preserve"> 9</w:t>
      </w:r>
      <w:r w:rsidRPr="00CA390A">
        <w:rPr>
          <w:rFonts w:ascii="Times New Roman" w:hAnsi="Times New Roman" w:cs="Times New Roman"/>
          <w:sz w:val="24"/>
          <w:szCs w:val="24"/>
        </w:rPr>
        <w:t xml:space="preserve"> (</w:t>
      </w:r>
      <w:r>
        <w:rPr>
          <w:rFonts w:ascii="Times New Roman" w:hAnsi="Times New Roman" w:cs="Times New Roman"/>
          <w:sz w:val="24"/>
          <w:szCs w:val="24"/>
          <w:lang w:val="kk-KZ"/>
        </w:rPr>
        <w:t>30</w:t>
      </w:r>
      <w:r w:rsidRPr="00CA390A">
        <w:rPr>
          <w:rFonts w:ascii="Times New Roman" w:hAnsi="Times New Roman" w:cs="Times New Roman"/>
          <w:sz w:val="24"/>
          <w:szCs w:val="24"/>
        </w:rPr>
        <w:t>%)</w:t>
      </w:r>
      <w:r>
        <w:rPr>
          <w:rFonts w:ascii="Times New Roman" w:hAnsi="Times New Roman" w:cs="Times New Roman"/>
          <w:sz w:val="24"/>
          <w:szCs w:val="24"/>
        </w:rPr>
        <w:t xml:space="preserve">, категориясыз - </w:t>
      </w:r>
      <w:r>
        <w:rPr>
          <w:rFonts w:ascii="Times New Roman" w:eastAsia="Times New Roman" w:hAnsi="Times New Roman" w:cs="Times New Roman"/>
          <w:sz w:val="24"/>
          <w:szCs w:val="24"/>
          <w:lang w:val="kk-KZ" w:eastAsia="ru-RU"/>
        </w:rPr>
        <w:t xml:space="preserve">8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27</w:t>
      </w:r>
      <w:r w:rsidRPr="00E56251">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sidRPr="00CA390A">
        <w:rPr>
          <w:rFonts w:ascii="Times New Roman" w:hAnsi="Times New Roman" w:cs="Times New Roman"/>
          <w:sz w:val="24"/>
          <w:szCs w:val="24"/>
        </w:rPr>
        <w:t>.</w:t>
      </w:r>
    </w:p>
    <w:p w:rsidR="00E60886" w:rsidRPr="009F2340" w:rsidRDefault="00E60886" w:rsidP="00E60886">
      <w:pPr>
        <w:spacing w:after="0" w:line="240" w:lineRule="auto"/>
        <w:jc w:val="both"/>
        <w:rPr>
          <w:rFonts w:ascii="Times New Roman" w:hAnsi="Times New Roman" w:cs="Times New Roman"/>
          <w:sz w:val="24"/>
          <w:szCs w:val="24"/>
        </w:rPr>
      </w:pPr>
      <w:r w:rsidRPr="00CA390A">
        <w:rPr>
          <w:rFonts w:ascii="Times New Roman" w:hAnsi="Times New Roman" w:cs="Times New Roman"/>
          <w:sz w:val="24"/>
          <w:szCs w:val="24"/>
        </w:rPr>
        <w:t>Одан ә</w:t>
      </w:r>
      <w:proofErr w:type="gramStart"/>
      <w:r w:rsidRPr="00CA390A">
        <w:rPr>
          <w:rFonts w:ascii="Times New Roman" w:hAnsi="Times New Roman" w:cs="Times New Roman"/>
          <w:sz w:val="24"/>
          <w:szCs w:val="24"/>
        </w:rPr>
        <w:t>р</w:t>
      </w:r>
      <w:proofErr w:type="gramEnd"/>
      <w:r w:rsidRPr="00CA390A">
        <w:rPr>
          <w:rFonts w:ascii="Times New Roman" w:hAnsi="Times New Roman" w:cs="Times New Roman"/>
          <w:sz w:val="24"/>
          <w:szCs w:val="24"/>
        </w:rPr>
        <w:t xml:space="preserve">і даму векторын анықтау үшін ұйымның дамуына әсер ететін ситуациялық факторларды бағалаудың әртүрлі әдістері, атап айтқанда </w:t>
      </w:r>
      <w:r w:rsidRPr="00E56251">
        <w:rPr>
          <w:rFonts w:ascii="Times New Roman" w:hAnsi="Times New Roman" w:cs="Times New Roman"/>
          <w:sz w:val="24"/>
          <w:szCs w:val="24"/>
          <w:lang w:val="en-US"/>
        </w:rPr>
        <w:t>SWOT</w:t>
      </w:r>
      <w:r w:rsidRPr="00CA390A">
        <w:rPr>
          <w:rFonts w:ascii="Times New Roman" w:hAnsi="Times New Roman" w:cs="Times New Roman"/>
          <w:sz w:val="24"/>
          <w:szCs w:val="24"/>
        </w:rPr>
        <w:t xml:space="preserve"> талдауы қолданылады.</w:t>
      </w:r>
    </w:p>
    <w:p w:rsidR="00E60886" w:rsidRPr="00CA390A"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lang w:val="en-US"/>
        </w:rPr>
        <w:t>SWOT</w:t>
      </w:r>
      <w:r w:rsidRPr="00CA390A">
        <w:rPr>
          <w:rFonts w:ascii="Times New Roman" w:hAnsi="Times New Roman" w:cs="Times New Roman"/>
          <w:sz w:val="24"/>
          <w:szCs w:val="24"/>
        </w:rPr>
        <w:t xml:space="preserve"> талдау:</w:t>
      </w:r>
    </w:p>
    <w:p w:rsidR="00E60886" w:rsidRPr="00CA390A" w:rsidRDefault="00E60886" w:rsidP="00E60886">
      <w:pPr>
        <w:spacing w:after="0" w:line="240" w:lineRule="auto"/>
        <w:jc w:val="both"/>
        <w:rPr>
          <w:rFonts w:ascii="Times New Roman" w:hAnsi="Times New Roman" w:cs="Times New Roman"/>
          <w:sz w:val="24"/>
          <w:szCs w:val="24"/>
        </w:rPr>
      </w:pPr>
      <w:r w:rsidRPr="009B5A4F">
        <w:rPr>
          <w:rFonts w:ascii="Times New Roman" w:hAnsi="Times New Roman" w:cs="Times New Roman"/>
          <w:b/>
          <w:bCs/>
          <w:sz w:val="24"/>
          <w:szCs w:val="24"/>
        </w:rPr>
        <w:t>Ұйымның мықты жақтары</w:t>
      </w:r>
      <w:r w:rsidRPr="00CA390A">
        <w:rPr>
          <w:rFonts w:ascii="Times New Roman" w:hAnsi="Times New Roman" w:cs="Times New Roman"/>
          <w:sz w:val="24"/>
          <w:szCs w:val="24"/>
        </w:rPr>
        <w:t>:</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МЖМБ</w:t>
      </w:r>
      <w:r>
        <w:rPr>
          <w:rFonts w:ascii="Times New Roman" w:hAnsi="Times New Roman" w:cs="Times New Roman"/>
          <w:sz w:val="24"/>
          <w:szCs w:val="24"/>
          <w:lang w:val="kk-KZ"/>
        </w:rPr>
        <w:t>Б</w:t>
      </w:r>
      <w:r w:rsidRPr="00E56251">
        <w:rPr>
          <w:rFonts w:ascii="Times New Roman" w:hAnsi="Times New Roman" w:cs="Times New Roman"/>
          <w:sz w:val="24"/>
          <w:szCs w:val="24"/>
        </w:rPr>
        <w:t>С сәйкес заманауи материалды</w:t>
      </w:r>
      <w:proofErr w:type="gramStart"/>
      <w:r w:rsidRPr="00E56251">
        <w:rPr>
          <w:rFonts w:ascii="Times New Roman" w:hAnsi="Times New Roman" w:cs="Times New Roman"/>
          <w:sz w:val="24"/>
          <w:szCs w:val="24"/>
        </w:rPr>
        <w:t>қ-</w:t>
      </w:r>
      <w:proofErr w:type="gramEnd"/>
      <w:r w:rsidRPr="00E56251">
        <w:rPr>
          <w:rFonts w:ascii="Times New Roman" w:hAnsi="Times New Roman" w:cs="Times New Roman"/>
          <w:sz w:val="24"/>
          <w:szCs w:val="24"/>
        </w:rPr>
        <w:t>техникалық база;</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 бі</w:t>
      </w:r>
      <w:proofErr w:type="gramStart"/>
      <w:r w:rsidRPr="00E56251">
        <w:rPr>
          <w:rFonts w:ascii="Times New Roman" w:hAnsi="Times New Roman" w:cs="Times New Roman"/>
          <w:sz w:val="24"/>
          <w:szCs w:val="24"/>
        </w:rPr>
        <w:t>л</w:t>
      </w:r>
      <w:proofErr w:type="gramEnd"/>
      <w:r w:rsidRPr="00E56251">
        <w:rPr>
          <w:rFonts w:ascii="Times New Roman" w:hAnsi="Times New Roman" w:cs="Times New Roman"/>
          <w:sz w:val="24"/>
          <w:szCs w:val="24"/>
        </w:rPr>
        <w:t>ікті оқытушылар құрамы,</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 оқытудың заманауи технологияларын қолдану (оның ішінде симуляциялық оқыту);</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 практикалық базалардың жақындығы мен қолжетімділігі;</w:t>
      </w:r>
    </w:p>
    <w:p w:rsidR="00E60886" w:rsidRPr="00E56251" w:rsidRDefault="00E60886" w:rsidP="00E60886">
      <w:p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 мемлекеттік оқу орнының мәртебесі</w:t>
      </w:r>
    </w:p>
    <w:p w:rsidR="00E60886" w:rsidRPr="006C20E5" w:rsidRDefault="00E60886" w:rsidP="00E60886">
      <w:pPr>
        <w:spacing w:after="0" w:line="240" w:lineRule="auto"/>
        <w:jc w:val="both"/>
        <w:rPr>
          <w:rFonts w:ascii="Times New Roman" w:hAnsi="Times New Roman" w:cs="Times New Roman"/>
          <w:sz w:val="24"/>
          <w:szCs w:val="24"/>
          <w:lang w:val="kk-KZ"/>
        </w:rPr>
      </w:pPr>
      <w:r w:rsidRPr="00E56251">
        <w:rPr>
          <w:rFonts w:ascii="Times New Roman" w:hAnsi="Times New Roman" w:cs="Times New Roman"/>
          <w:sz w:val="24"/>
          <w:szCs w:val="24"/>
        </w:rPr>
        <w:t>- талапкерлерді қабылдау бойынша жоғары</w:t>
      </w:r>
      <w:r>
        <w:rPr>
          <w:rFonts w:ascii="Times New Roman" w:hAnsi="Times New Roman" w:cs="Times New Roman"/>
          <w:sz w:val="24"/>
          <w:szCs w:val="24"/>
          <w:lang w:val="kk-KZ"/>
        </w:rPr>
        <w:t xml:space="preserve"> конкурс</w:t>
      </w:r>
      <w:r w:rsidRPr="00E56251">
        <w:rPr>
          <w:rFonts w:ascii="Times New Roman" w:hAnsi="Times New Roman" w:cs="Times New Roman"/>
          <w:sz w:val="24"/>
          <w:szCs w:val="24"/>
        </w:rPr>
        <w:t xml:space="preserve"> байқа</w:t>
      </w:r>
      <w:r>
        <w:rPr>
          <w:rFonts w:ascii="Times New Roman" w:hAnsi="Times New Roman" w:cs="Times New Roman"/>
          <w:sz w:val="24"/>
          <w:szCs w:val="24"/>
          <w:lang w:val="kk-KZ"/>
        </w:rPr>
        <w:t>лады</w:t>
      </w:r>
    </w:p>
    <w:p w:rsidR="00E60886" w:rsidRPr="009F2340" w:rsidRDefault="00E60886" w:rsidP="00E60886">
      <w:pPr>
        <w:spacing w:after="0" w:line="240" w:lineRule="auto"/>
        <w:jc w:val="both"/>
        <w:rPr>
          <w:rFonts w:ascii="Times New Roman" w:hAnsi="Times New Roman" w:cs="Times New Roman"/>
          <w:sz w:val="24"/>
          <w:szCs w:val="24"/>
          <w:lang w:val="kk-KZ"/>
        </w:rPr>
      </w:pPr>
      <w:r w:rsidRPr="009F2340">
        <w:rPr>
          <w:rFonts w:ascii="Times New Roman" w:hAnsi="Times New Roman" w:cs="Times New Roman"/>
          <w:sz w:val="24"/>
          <w:szCs w:val="24"/>
          <w:lang w:val="kk-KZ"/>
        </w:rPr>
        <w:t>- өзінің симуляциялық орталығының болуы</w:t>
      </w:r>
    </w:p>
    <w:p w:rsidR="00E60886" w:rsidRPr="009F2340" w:rsidRDefault="00E60886" w:rsidP="00E60886">
      <w:pPr>
        <w:spacing w:after="0" w:line="240" w:lineRule="auto"/>
        <w:jc w:val="both"/>
        <w:rPr>
          <w:rFonts w:ascii="Times New Roman" w:hAnsi="Times New Roman" w:cs="Times New Roman"/>
          <w:sz w:val="24"/>
          <w:szCs w:val="24"/>
          <w:lang w:val="kk-KZ"/>
        </w:rPr>
      </w:pPr>
      <w:r w:rsidRPr="009F2340">
        <w:rPr>
          <w:rFonts w:ascii="Times New Roman" w:hAnsi="Times New Roman" w:cs="Times New Roman"/>
          <w:sz w:val="24"/>
          <w:szCs w:val="24"/>
          <w:lang w:val="kk-KZ"/>
        </w:rPr>
        <w:t>- аймақ үшін қолжетімді оқу құны;</w:t>
      </w:r>
    </w:p>
    <w:p w:rsidR="00E60886" w:rsidRPr="009F2340" w:rsidRDefault="00E60886" w:rsidP="00E60886">
      <w:pPr>
        <w:spacing w:after="0" w:line="240" w:lineRule="auto"/>
        <w:rPr>
          <w:rFonts w:ascii="Times New Roman" w:hAnsi="Times New Roman" w:cs="Times New Roman"/>
          <w:sz w:val="24"/>
          <w:szCs w:val="24"/>
          <w:lang w:val="kk-KZ"/>
        </w:rPr>
      </w:pPr>
      <w:r w:rsidRPr="009F2340">
        <w:rPr>
          <w:rFonts w:ascii="Times New Roman" w:hAnsi="Times New Roman" w:cs="Times New Roman"/>
          <w:sz w:val="24"/>
          <w:szCs w:val="24"/>
          <w:lang w:val="kk-KZ"/>
        </w:rPr>
        <w:t>- мемлекеттік тілде оқыту;</w:t>
      </w:r>
    </w:p>
    <w:p w:rsidR="00E60886" w:rsidRPr="009F2340" w:rsidRDefault="00E60886" w:rsidP="00E60886">
      <w:pPr>
        <w:spacing w:after="0" w:line="240" w:lineRule="auto"/>
        <w:rPr>
          <w:rFonts w:ascii="Times New Roman" w:hAnsi="Times New Roman" w:cs="Times New Roman"/>
          <w:sz w:val="24"/>
          <w:szCs w:val="24"/>
          <w:lang w:val="kk-KZ"/>
        </w:rPr>
      </w:pPr>
      <w:r w:rsidRPr="009F2340">
        <w:rPr>
          <w:rFonts w:ascii="Times New Roman" w:hAnsi="Times New Roman" w:cs="Times New Roman"/>
          <w:sz w:val="24"/>
          <w:szCs w:val="24"/>
          <w:lang w:val="kk-KZ"/>
        </w:rPr>
        <w:t>- колледж түлектерінің бәсекеге қабілеттілігі;</w:t>
      </w:r>
    </w:p>
    <w:p w:rsidR="00E60886" w:rsidRPr="009F2340" w:rsidRDefault="00E60886" w:rsidP="00E60886">
      <w:pPr>
        <w:spacing w:after="0" w:line="240" w:lineRule="auto"/>
        <w:rPr>
          <w:rFonts w:ascii="Times New Roman" w:hAnsi="Times New Roman" w:cs="Times New Roman"/>
          <w:sz w:val="24"/>
          <w:szCs w:val="24"/>
          <w:lang w:val="kk-KZ"/>
        </w:rPr>
      </w:pPr>
      <w:r w:rsidRPr="009F2340">
        <w:rPr>
          <w:rFonts w:ascii="Times New Roman" w:hAnsi="Times New Roman" w:cs="Times New Roman"/>
          <w:sz w:val="24"/>
          <w:szCs w:val="24"/>
          <w:lang w:val="kk-KZ"/>
        </w:rPr>
        <w:t>- ҚР мемлекеттік бағдарламаларына қатысу және орындау;</w:t>
      </w:r>
    </w:p>
    <w:p w:rsidR="00E60886" w:rsidRPr="009F2340" w:rsidRDefault="00E60886" w:rsidP="00E60886">
      <w:pPr>
        <w:spacing w:after="0" w:line="240" w:lineRule="auto"/>
        <w:rPr>
          <w:rFonts w:ascii="Times New Roman" w:hAnsi="Times New Roman" w:cs="Times New Roman"/>
          <w:sz w:val="24"/>
          <w:szCs w:val="24"/>
          <w:lang w:val="kk-KZ"/>
        </w:rPr>
      </w:pPr>
      <w:r w:rsidRPr="009F2340">
        <w:rPr>
          <w:rFonts w:ascii="Times New Roman" w:hAnsi="Times New Roman" w:cs="Times New Roman"/>
          <w:sz w:val="24"/>
          <w:szCs w:val="24"/>
          <w:lang w:val="kk-KZ"/>
        </w:rPr>
        <w:t>- өңірдің қоғамдық өміріндегі жетекші орындар;</w:t>
      </w:r>
    </w:p>
    <w:p w:rsidR="00E60886" w:rsidRPr="009F2340" w:rsidRDefault="00E60886" w:rsidP="00E60886">
      <w:pPr>
        <w:spacing w:after="0" w:line="240" w:lineRule="auto"/>
        <w:rPr>
          <w:rFonts w:ascii="Times New Roman" w:hAnsi="Times New Roman" w:cs="Times New Roman"/>
          <w:sz w:val="24"/>
          <w:szCs w:val="24"/>
          <w:lang w:val="kk-KZ"/>
        </w:rPr>
      </w:pPr>
      <w:r w:rsidRPr="009F2340">
        <w:rPr>
          <w:rFonts w:ascii="Times New Roman" w:hAnsi="Times New Roman" w:cs="Times New Roman"/>
          <w:sz w:val="24"/>
          <w:szCs w:val="24"/>
          <w:lang w:val="kk-KZ"/>
        </w:rPr>
        <w:t>- жетім студенттерге көмек (оқу кезінде жеңілдіктер)</w:t>
      </w:r>
    </w:p>
    <w:p w:rsidR="00E60886" w:rsidRPr="009B5A4F" w:rsidRDefault="00E60886" w:rsidP="00E60886">
      <w:pPr>
        <w:spacing w:after="0" w:line="240" w:lineRule="auto"/>
        <w:rPr>
          <w:rFonts w:ascii="Times New Roman" w:hAnsi="Times New Roman" w:cs="Times New Roman"/>
          <w:b/>
          <w:bCs/>
          <w:sz w:val="24"/>
          <w:szCs w:val="24"/>
          <w:lang w:val="kk-KZ"/>
        </w:rPr>
      </w:pPr>
      <w:r w:rsidRPr="009B5A4F">
        <w:rPr>
          <w:rFonts w:ascii="Times New Roman" w:hAnsi="Times New Roman" w:cs="Times New Roman"/>
          <w:b/>
          <w:bCs/>
          <w:sz w:val="24"/>
          <w:szCs w:val="24"/>
          <w:lang w:val="kk-KZ"/>
        </w:rPr>
        <w:t>Әлсіз жақтары:</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 облыстық денсаулық сақтау басқармасын қаржыландырудың жеткіліксіздігі;</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 кейбір клиникалық пәндер бойынша штаттық оқытушылардың жеткіліксіздігі;</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 басқару және ақпарат жинау процестерін автоматтандырудың жеткіліксіздігі;</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 ғылыми дәрежесі бар оқытушылардың болмауы;</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 түлектерді толық жұмысқа орналастыру кепілдігінің болмауы;</w:t>
      </w:r>
    </w:p>
    <w:p w:rsidR="00E60886"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 жақын және алыс шетелдердің жоғары оқу орындары және ғылыми орталықтарымен шығармашылық байланыстардың болмауы;</w:t>
      </w:r>
    </w:p>
    <w:p w:rsidR="00E60886" w:rsidRPr="009B5A4F" w:rsidRDefault="00E60886" w:rsidP="00E60886">
      <w:pPr>
        <w:spacing w:after="0" w:line="240" w:lineRule="auto"/>
        <w:rPr>
          <w:rFonts w:ascii="Times New Roman" w:hAnsi="Times New Roman" w:cs="Times New Roman"/>
          <w:b/>
          <w:bCs/>
          <w:sz w:val="24"/>
          <w:szCs w:val="24"/>
          <w:lang w:val="kk-KZ"/>
        </w:rPr>
      </w:pPr>
      <w:r w:rsidRPr="009B5A4F">
        <w:rPr>
          <w:rFonts w:ascii="Times New Roman" w:hAnsi="Times New Roman" w:cs="Times New Roman"/>
          <w:b/>
          <w:bCs/>
          <w:sz w:val="24"/>
          <w:szCs w:val="24"/>
          <w:lang w:val="kk-KZ"/>
        </w:rPr>
        <w:t>Мүмкіндіктер:</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lastRenderedPageBreak/>
        <w:t>студенттердің білім сапасын үнемі арттыру;</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 оқытудың заманауи техникалық құралдарымен жабдықтау;;</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 ақпараттық, кітапханалық ресурстарды дамыту мүмкіндігі;</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 түлектерді жұмысқа орналастырудың тиімді жүйесін құру;</w:t>
      </w:r>
    </w:p>
    <w:p w:rsidR="00E60886" w:rsidRPr="009B5A4F" w:rsidRDefault="00E60886" w:rsidP="00E60886">
      <w:pPr>
        <w:spacing w:after="0" w:line="240" w:lineRule="auto"/>
        <w:rPr>
          <w:rFonts w:ascii="Times New Roman" w:hAnsi="Times New Roman" w:cs="Times New Roman"/>
          <w:b/>
          <w:bCs/>
          <w:sz w:val="24"/>
          <w:szCs w:val="24"/>
          <w:lang w:val="kk-KZ"/>
        </w:rPr>
      </w:pPr>
      <w:r w:rsidRPr="009B5A4F">
        <w:rPr>
          <w:rFonts w:ascii="Times New Roman" w:hAnsi="Times New Roman" w:cs="Times New Roman"/>
          <w:b/>
          <w:bCs/>
          <w:sz w:val="24"/>
          <w:szCs w:val="24"/>
          <w:lang w:val="kk-KZ"/>
        </w:rPr>
        <w:t>Қауіптер</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 медициналық техникалық кәсіптік және қосымша білім беруді іске асыратын немесе іске асыруды жоспарлайтын әлеуетті бәсекелестердің (колледждердің, оқу орталықтарының) болуы.</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 колледж қуатының мүмкіндігі мен қажеттілігі арасында сәйкессіздіктер мен теңгерімсіздіктердің болуы (аудиториялық корпустар, кадрлық әлеует, жарақтандыру, клиникалық базалар)</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 ақылы негізде оқуға түсетін талапкерлердің білімі нашар;</w:t>
      </w:r>
    </w:p>
    <w:p w:rsidR="00E60886" w:rsidRPr="009B5A4F" w:rsidRDefault="00E60886" w:rsidP="00E60886">
      <w:pPr>
        <w:spacing w:after="0" w:line="240" w:lineRule="auto"/>
        <w:rPr>
          <w:rFonts w:ascii="Times New Roman" w:hAnsi="Times New Roman" w:cs="Times New Roman"/>
          <w:b/>
          <w:bCs/>
          <w:sz w:val="24"/>
          <w:szCs w:val="24"/>
        </w:rPr>
      </w:pPr>
      <w:r w:rsidRPr="009B5A4F">
        <w:rPr>
          <w:rFonts w:ascii="Times New Roman" w:hAnsi="Times New Roman" w:cs="Times New Roman"/>
          <w:b/>
          <w:bCs/>
          <w:sz w:val="24"/>
          <w:szCs w:val="24"/>
        </w:rPr>
        <w:t>3.Стратегиялық бағыттар, мақсаттар мен нысаналы индикаторлар</w:t>
      </w:r>
    </w:p>
    <w:p w:rsidR="00E60886" w:rsidRPr="009E26BC" w:rsidRDefault="00E60886" w:rsidP="00E60886">
      <w:pPr>
        <w:spacing w:after="0" w:line="240" w:lineRule="auto"/>
        <w:jc w:val="both"/>
        <w:rPr>
          <w:rFonts w:ascii="Times New Roman" w:hAnsi="Times New Roman" w:cs="Times New Roman"/>
          <w:sz w:val="24"/>
          <w:szCs w:val="24"/>
        </w:rPr>
      </w:pPr>
      <w:r w:rsidRPr="00570DAB">
        <w:rPr>
          <w:rFonts w:ascii="Times New Roman" w:hAnsi="Times New Roman" w:cs="Times New Roman"/>
          <w:sz w:val="24"/>
          <w:szCs w:val="24"/>
          <w:lang w:val="kk-KZ"/>
        </w:rPr>
        <w:t>Қазақстан Республикасының Денсаулық сақтау саласын дамытудың мемлекеттік бағдарламасы</w:t>
      </w:r>
      <w:r>
        <w:rPr>
          <w:rFonts w:ascii="Times New Roman" w:hAnsi="Times New Roman" w:cs="Times New Roman"/>
          <w:sz w:val="24"/>
          <w:szCs w:val="24"/>
          <w:lang w:val="kk-KZ"/>
        </w:rPr>
        <w:t>н</w:t>
      </w:r>
      <w:r w:rsidRPr="00E56251">
        <w:rPr>
          <w:rFonts w:ascii="Times New Roman" w:hAnsi="Times New Roman" w:cs="Times New Roman"/>
          <w:sz w:val="24"/>
          <w:szCs w:val="24"/>
        </w:rPr>
        <w:t xml:space="preserve"> жүзеге асыру мақсатында 2020-202</w:t>
      </w:r>
      <w:r>
        <w:rPr>
          <w:rFonts w:ascii="Times New Roman" w:hAnsi="Times New Roman" w:cs="Times New Roman"/>
          <w:sz w:val="24"/>
          <w:szCs w:val="24"/>
        </w:rPr>
        <w:t>5</w:t>
      </w:r>
      <w:r w:rsidRPr="00E56251">
        <w:rPr>
          <w:rFonts w:ascii="Times New Roman" w:hAnsi="Times New Roman" w:cs="Times New Roman"/>
          <w:sz w:val="24"/>
          <w:szCs w:val="24"/>
        </w:rPr>
        <w:t xml:space="preserve"> жылдарға арналған "Маңғыстау облыстық</w:t>
      </w:r>
      <w:r>
        <w:rPr>
          <w:rFonts w:ascii="Times New Roman" w:hAnsi="Times New Roman" w:cs="Times New Roman"/>
          <w:sz w:val="24"/>
          <w:szCs w:val="24"/>
        </w:rPr>
        <w:t xml:space="preserve"> ж</w:t>
      </w:r>
      <w:r>
        <w:rPr>
          <w:rFonts w:ascii="Times New Roman" w:hAnsi="Times New Roman" w:cs="Times New Roman"/>
          <w:sz w:val="24"/>
          <w:szCs w:val="24"/>
          <w:lang w:val="kk-KZ"/>
        </w:rPr>
        <w:t>оғары</w:t>
      </w:r>
      <w:r w:rsidRPr="00E56251">
        <w:rPr>
          <w:rFonts w:ascii="Times New Roman" w:hAnsi="Times New Roman" w:cs="Times New Roman"/>
          <w:sz w:val="24"/>
          <w:szCs w:val="24"/>
        </w:rPr>
        <w:t xml:space="preserve"> медициналық колледжі" ШЖҚ М</w:t>
      </w:r>
      <w:r w:rsidRPr="00E56251">
        <w:rPr>
          <w:rFonts w:ascii="Times New Roman" w:hAnsi="Times New Roman" w:cs="Times New Roman"/>
          <w:sz w:val="24"/>
          <w:szCs w:val="24"/>
          <w:lang w:val="kk-KZ"/>
        </w:rPr>
        <w:t>К</w:t>
      </w:r>
      <w:r w:rsidRPr="00E56251">
        <w:rPr>
          <w:rFonts w:ascii="Times New Roman" w:hAnsi="Times New Roman" w:cs="Times New Roman"/>
          <w:sz w:val="24"/>
          <w:szCs w:val="24"/>
        </w:rPr>
        <w:t>К келесі негізгі стратегиялық даму бағыттары белгіленген:</w:t>
      </w:r>
    </w:p>
    <w:p w:rsidR="00E60886" w:rsidRDefault="00E60886" w:rsidP="00E60886">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kk-KZ"/>
        </w:rPr>
        <w:t>С</w:t>
      </w:r>
      <w:r w:rsidRPr="00C91E0E">
        <w:rPr>
          <w:rFonts w:ascii="Times New Roman" w:hAnsi="Times New Roman" w:cs="Times New Roman"/>
          <w:b/>
          <w:bCs/>
          <w:sz w:val="24"/>
          <w:szCs w:val="24"/>
        </w:rPr>
        <w:t>тратегиялық бағыт</w:t>
      </w:r>
      <w:r>
        <w:rPr>
          <w:rFonts w:ascii="Times New Roman" w:hAnsi="Times New Roman" w:cs="Times New Roman"/>
          <w:b/>
          <w:bCs/>
          <w:sz w:val="24"/>
          <w:szCs w:val="24"/>
          <w:lang w:val="kk-KZ"/>
        </w:rPr>
        <w:t xml:space="preserve">тар </w:t>
      </w:r>
      <w:r w:rsidRPr="00C91E0E">
        <w:rPr>
          <w:rFonts w:ascii="Times New Roman" w:hAnsi="Times New Roman" w:cs="Times New Roman"/>
          <w:b/>
          <w:bCs/>
          <w:sz w:val="24"/>
          <w:szCs w:val="24"/>
        </w:rPr>
        <w:t xml:space="preserve"> (</w:t>
      </w:r>
      <w:r>
        <w:rPr>
          <w:rFonts w:ascii="Times New Roman" w:hAnsi="Times New Roman" w:cs="Times New Roman"/>
          <w:b/>
          <w:bCs/>
          <w:sz w:val="24"/>
          <w:szCs w:val="24"/>
          <w:lang w:val="kk-KZ"/>
        </w:rPr>
        <w:t>қ</w:t>
      </w:r>
      <w:r w:rsidRPr="00C91E0E">
        <w:rPr>
          <w:rFonts w:ascii="Times New Roman" w:hAnsi="Times New Roman" w:cs="Times New Roman"/>
          <w:b/>
          <w:bCs/>
          <w:sz w:val="24"/>
          <w:szCs w:val="24"/>
        </w:rPr>
        <w:t>аржы)</w:t>
      </w:r>
    </w:p>
    <w:p w:rsidR="00E60886" w:rsidRPr="00C91E0E" w:rsidRDefault="00E60886" w:rsidP="00E60886">
      <w:pPr>
        <w:spacing w:after="0" w:line="240" w:lineRule="auto"/>
        <w:rPr>
          <w:rFonts w:ascii="Times New Roman" w:hAnsi="Times New Roman" w:cs="Times New Roman"/>
          <w:b/>
          <w:bCs/>
          <w:sz w:val="24"/>
          <w:szCs w:val="24"/>
        </w:rPr>
      </w:pPr>
    </w:p>
    <w:tbl>
      <w:tblPr>
        <w:tblStyle w:val="a8"/>
        <w:tblW w:w="15058" w:type="dxa"/>
        <w:tblLook w:val="04A0"/>
      </w:tblPr>
      <w:tblGrid>
        <w:gridCol w:w="516"/>
        <w:gridCol w:w="2715"/>
        <w:gridCol w:w="1918"/>
        <w:gridCol w:w="1948"/>
        <w:gridCol w:w="1166"/>
        <w:gridCol w:w="1018"/>
        <w:gridCol w:w="1018"/>
        <w:gridCol w:w="1157"/>
        <w:gridCol w:w="1157"/>
        <w:gridCol w:w="1198"/>
        <w:gridCol w:w="1247"/>
      </w:tblGrid>
      <w:tr w:rsidR="00E60886" w:rsidRPr="00E56251" w:rsidTr="00E60886">
        <w:tc>
          <w:tcPr>
            <w:tcW w:w="516" w:type="dxa"/>
            <w:vMerge w:val="restart"/>
          </w:tcPr>
          <w:p w:rsidR="00E60886" w:rsidRPr="00E56251" w:rsidRDefault="00E60886" w:rsidP="00E60886">
            <w:pPr>
              <w:jc w:val="both"/>
              <w:rPr>
                <w:rFonts w:ascii="Times New Roman" w:hAnsi="Times New Roman" w:cs="Times New Roman"/>
                <w:b/>
                <w:sz w:val="24"/>
                <w:szCs w:val="24"/>
                <w:lang w:val="kk-KZ"/>
              </w:rPr>
            </w:pPr>
          </w:p>
        </w:tc>
        <w:tc>
          <w:tcPr>
            <w:tcW w:w="3048" w:type="dxa"/>
            <w:vMerge w:val="restart"/>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 xml:space="preserve">Атауы </w:t>
            </w:r>
          </w:p>
        </w:tc>
        <w:tc>
          <w:tcPr>
            <w:tcW w:w="1944" w:type="dxa"/>
            <w:vMerge w:val="restart"/>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Аяқтау нысаны</w:t>
            </w:r>
          </w:p>
        </w:tc>
        <w:tc>
          <w:tcPr>
            <w:tcW w:w="2038" w:type="dxa"/>
            <w:vMerge w:val="restart"/>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Орындауға жауапты</w:t>
            </w:r>
          </w:p>
        </w:tc>
        <w:tc>
          <w:tcPr>
            <w:tcW w:w="1186" w:type="dxa"/>
            <w:vMerge w:val="restart"/>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Аяқталу уақыты</w:t>
            </w:r>
          </w:p>
        </w:tc>
        <w:tc>
          <w:tcPr>
            <w:tcW w:w="6326" w:type="dxa"/>
            <w:gridSpan w:val="6"/>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Шығатын шығындар</w:t>
            </w:r>
          </w:p>
        </w:tc>
      </w:tr>
      <w:tr w:rsidR="00E60886" w:rsidRPr="00E56251" w:rsidTr="00E60886">
        <w:tc>
          <w:tcPr>
            <w:tcW w:w="516" w:type="dxa"/>
            <w:vMerge/>
          </w:tcPr>
          <w:p w:rsidR="00E60886" w:rsidRPr="00E56251" w:rsidRDefault="00E60886" w:rsidP="00E60886">
            <w:pPr>
              <w:jc w:val="both"/>
              <w:rPr>
                <w:rFonts w:ascii="Times New Roman" w:hAnsi="Times New Roman" w:cs="Times New Roman"/>
                <w:b/>
                <w:sz w:val="24"/>
                <w:szCs w:val="24"/>
                <w:lang w:val="en-US"/>
              </w:rPr>
            </w:pPr>
          </w:p>
        </w:tc>
        <w:tc>
          <w:tcPr>
            <w:tcW w:w="3048" w:type="dxa"/>
            <w:vMerge/>
          </w:tcPr>
          <w:p w:rsidR="00E60886" w:rsidRPr="00E56251" w:rsidRDefault="00E60886" w:rsidP="00E60886">
            <w:pPr>
              <w:jc w:val="both"/>
              <w:rPr>
                <w:rFonts w:ascii="Times New Roman" w:hAnsi="Times New Roman" w:cs="Times New Roman"/>
                <w:b/>
                <w:sz w:val="24"/>
                <w:szCs w:val="24"/>
                <w:lang w:val="en-US"/>
              </w:rPr>
            </w:pPr>
          </w:p>
        </w:tc>
        <w:tc>
          <w:tcPr>
            <w:tcW w:w="1944" w:type="dxa"/>
            <w:vMerge/>
          </w:tcPr>
          <w:p w:rsidR="00E60886" w:rsidRPr="00E56251" w:rsidRDefault="00E60886" w:rsidP="00E60886">
            <w:pPr>
              <w:jc w:val="both"/>
              <w:rPr>
                <w:rFonts w:ascii="Times New Roman" w:hAnsi="Times New Roman" w:cs="Times New Roman"/>
                <w:b/>
                <w:sz w:val="24"/>
                <w:szCs w:val="24"/>
                <w:lang w:val="en-US"/>
              </w:rPr>
            </w:pPr>
          </w:p>
        </w:tc>
        <w:tc>
          <w:tcPr>
            <w:tcW w:w="2038" w:type="dxa"/>
            <w:vMerge/>
          </w:tcPr>
          <w:p w:rsidR="00E60886" w:rsidRPr="00E56251" w:rsidRDefault="00E60886" w:rsidP="00E60886">
            <w:pPr>
              <w:jc w:val="both"/>
              <w:rPr>
                <w:rFonts w:ascii="Times New Roman" w:hAnsi="Times New Roman" w:cs="Times New Roman"/>
                <w:b/>
                <w:sz w:val="24"/>
                <w:szCs w:val="24"/>
                <w:lang w:val="en-US"/>
              </w:rPr>
            </w:pPr>
          </w:p>
        </w:tc>
        <w:tc>
          <w:tcPr>
            <w:tcW w:w="1186" w:type="dxa"/>
            <w:vMerge/>
          </w:tcPr>
          <w:p w:rsidR="00E60886" w:rsidRPr="00E56251" w:rsidRDefault="00E60886" w:rsidP="00E60886">
            <w:pPr>
              <w:jc w:val="both"/>
              <w:rPr>
                <w:rFonts w:ascii="Times New Roman" w:hAnsi="Times New Roman" w:cs="Times New Roman"/>
                <w:b/>
                <w:sz w:val="24"/>
                <w:szCs w:val="24"/>
                <w:lang w:val="en-US"/>
              </w:rPr>
            </w:pPr>
          </w:p>
        </w:tc>
        <w:tc>
          <w:tcPr>
            <w:tcW w:w="982"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1</w:t>
            </w:r>
          </w:p>
        </w:tc>
        <w:tc>
          <w:tcPr>
            <w:tcW w:w="982"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2</w:t>
            </w:r>
          </w:p>
        </w:tc>
        <w:tc>
          <w:tcPr>
            <w:tcW w:w="934"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3</w:t>
            </w:r>
          </w:p>
        </w:tc>
        <w:tc>
          <w:tcPr>
            <w:tcW w:w="934"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4</w:t>
            </w:r>
          </w:p>
        </w:tc>
        <w:tc>
          <w:tcPr>
            <w:tcW w:w="1247" w:type="dxa"/>
          </w:tcPr>
          <w:p w:rsidR="00E60886" w:rsidRPr="00E56251" w:rsidRDefault="00E60886" w:rsidP="00E60886">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2025</w:t>
            </w:r>
            <w:r w:rsidRPr="00E56251">
              <w:rPr>
                <w:rFonts w:ascii="Times New Roman" w:hAnsi="Times New Roman" w:cs="Times New Roman"/>
                <w:b/>
                <w:sz w:val="24"/>
                <w:szCs w:val="24"/>
                <w:lang w:val="kk-KZ"/>
              </w:rPr>
              <w:t xml:space="preserve"> </w:t>
            </w:r>
          </w:p>
        </w:tc>
        <w:tc>
          <w:tcPr>
            <w:tcW w:w="1247" w:type="dxa"/>
          </w:tcPr>
          <w:p w:rsidR="00E60886" w:rsidRPr="00C91E0E" w:rsidRDefault="00E60886" w:rsidP="00E6088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Барлығы </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1</w:t>
            </w:r>
          </w:p>
        </w:tc>
        <w:tc>
          <w:tcPr>
            <w:tcW w:w="304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2</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3</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4</w:t>
            </w:r>
          </w:p>
        </w:tc>
        <w:tc>
          <w:tcPr>
            <w:tcW w:w="1186"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5</w:t>
            </w:r>
          </w:p>
        </w:tc>
        <w:tc>
          <w:tcPr>
            <w:tcW w:w="982"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6</w:t>
            </w:r>
          </w:p>
        </w:tc>
        <w:tc>
          <w:tcPr>
            <w:tcW w:w="982"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7</w:t>
            </w:r>
          </w:p>
        </w:tc>
        <w:tc>
          <w:tcPr>
            <w:tcW w:w="93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8</w:t>
            </w:r>
          </w:p>
        </w:tc>
        <w:tc>
          <w:tcPr>
            <w:tcW w:w="93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9</w:t>
            </w:r>
          </w:p>
        </w:tc>
        <w:tc>
          <w:tcPr>
            <w:tcW w:w="1247"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10</w:t>
            </w:r>
          </w:p>
        </w:tc>
        <w:tc>
          <w:tcPr>
            <w:tcW w:w="1247" w:type="dxa"/>
          </w:tcPr>
          <w:p w:rsidR="00E60886" w:rsidRPr="00E56251" w:rsidRDefault="00E60886" w:rsidP="00E60886">
            <w:pPr>
              <w:jc w:val="center"/>
              <w:rPr>
                <w:rFonts w:ascii="Times New Roman" w:hAnsi="Times New Roman" w:cs="Times New Roman"/>
                <w:sz w:val="24"/>
                <w:szCs w:val="24"/>
                <w:lang w:val="en-US"/>
              </w:rPr>
            </w:pPr>
          </w:p>
        </w:tc>
      </w:tr>
      <w:tr w:rsidR="00E60886" w:rsidRPr="003327BC" w:rsidTr="00E60886">
        <w:tc>
          <w:tcPr>
            <w:tcW w:w="516" w:type="dxa"/>
          </w:tcPr>
          <w:p w:rsidR="00E60886" w:rsidRPr="00E56251" w:rsidRDefault="00E60886" w:rsidP="00E60886">
            <w:pPr>
              <w:jc w:val="both"/>
              <w:rPr>
                <w:rFonts w:ascii="Times New Roman" w:hAnsi="Times New Roman" w:cs="Times New Roman"/>
                <w:sz w:val="24"/>
                <w:szCs w:val="24"/>
                <w:lang w:val="en-US"/>
              </w:rPr>
            </w:pPr>
          </w:p>
        </w:tc>
        <w:tc>
          <w:tcPr>
            <w:tcW w:w="14542" w:type="dxa"/>
            <w:gridSpan w:val="10"/>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Мақсаты: педагог мамандығының беделін арттыру</w:t>
            </w:r>
          </w:p>
        </w:tc>
      </w:tr>
      <w:tr w:rsidR="00E60886" w:rsidRPr="00855ADB" w:rsidTr="00E60886">
        <w:tc>
          <w:tcPr>
            <w:tcW w:w="516" w:type="dxa"/>
          </w:tcPr>
          <w:p w:rsidR="00E60886" w:rsidRPr="00E56251" w:rsidRDefault="00E60886" w:rsidP="00E60886">
            <w:pPr>
              <w:jc w:val="both"/>
              <w:rPr>
                <w:rFonts w:ascii="Times New Roman" w:hAnsi="Times New Roman" w:cs="Times New Roman"/>
                <w:sz w:val="24"/>
                <w:szCs w:val="24"/>
                <w:lang w:val="en-US"/>
              </w:rPr>
            </w:pPr>
          </w:p>
        </w:tc>
        <w:tc>
          <w:tcPr>
            <w:tcW w:w="3048" w:type="dxa"/>
          </w:tcPr>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Нәтижелі көрсеткіштері:</w:t>
            </w:r>
          </w:p>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магистр дәрежесі ба</w:t>
            </w:r>
            <w:r>
              <w:rPr>
                <w:rFonts w:ascii="Times New Roman" w:hAnsi="Times New Roman" w:cs="Times New Roman"/>
                <w:sz w:val="24"/>
                <w:szCs w:val="24"/>
                <w:lang w:val="kk-KZ"/>
              </w:rPr>
              <w:t>р оқытушылардың үлесі кемінде 10</w:t>
            </w:r>
            <w:r w:rsidRPr="00E56251">
              <w:rPr>
                <w:rFonts w:ascii="Times New Roman" w:hAnsi="Times New Roman" w:cs="Times New Roman"/>
                <w:sz w:val="24"/>
                <w:szCs w:val="24"/>
                <w:lang w:val="kk-KZ"/>
              </w:rPr>
              <w:t>%</w:t>
            </w:r>
          </w:p>
        </w:tc>
        <w:tc>
          <w:tcPr>
            <w:tcW w:w="1944" w:type="dxa"/>
          </w:tcPr>
          <w:p w:rsidR="00E60886" w:rsidRPr="00E56251" w:rsidRDefault="00E60886" w:rsidP="00E60886">
            <w:pPr>
              <w:jc w:val="both"/>
              <w:rPr>
                <w:rFonts w:ascii="Times New Roman" w:hAnsi="Times New Roman" w:cs="Times New Roman"/>
                <w:sz w:val="24"/>
                <w:szCs w:val="24"/>
                <w:lang w:val="kk-KZ"/>
              </w:rPr>
            </w:pPr>
          </w:p>
        </w:tc>
        <w:tc>
          <w:tcPr>
            <w:tcW w:w="2038" w:type="dxa"/>
          </w:tcPr>
          <w:p w:rsidR="00E60886" w:rsidRPr="00E56251" w:rsidRDefault="00E60886" w:rsidP="00E60886">
            <w:pPr>
              <w:jc w:val="both"/>
              <w:rPr>
                <w:rFonts w:ascii="Times New Roman" w:hAnsi="Times New Roman" w:cs="Times New Roman"/>
                <w:sz w:val="24"/>
                <w:szCs w:val="24"/>
                <w:lang w:val="kk-KZ"/>
              </w:rPr>
            </w:pPr>
          </w:p>
        </w:tc>
        <w:tc>
          <w:tcPr>
            <w:tcW w:w="1186" w:type="dxa"/>
          </w:tcPr>
          <w:p w:rsidR="00E60886" w:rsidRPr="00E56251" w:rsidRDefault="00E60886" w:rsidP="00E60886">
            <w:pPr>
              <w:jc w:val="both"/>
              <w:rPr>
                <w:rFonts w:ascii="Times New Roman" w:hAnsi="Times New Roman" w:cs="Times New Roman"/>
                <w:sz w:val="24"/>
                <w:szCs w:val="24"/>
                <w:lang w:val="kk-KZ"/>
              </w:rPr>
            </w:pPr>
          </w:p>
        </w:tc>
        <w:tc>
          <w:tcPr>
            <w:tcW w:w="982" w:type="dxa"/>
          </w:tcPr>
          <w:p w:rsidR="00E60886" w:rsidRDefault="00E60886" w:rsidP="00E60886">
            <w:pPr>
              <w:jc w:val="both"/>
              <w:rPr>
                <w:rFonts w:ascii="Times New Roman" w:hAnsi="Times New Roman" w:cs="Times New Roman"/>
                <w:sz w:val="24"/>
                <w:szCs w:val="24"/>
                <w:lang w:val="kk-KZ"/>
              </w:rPr>
            </w:pPr>
          </w:p>
          <w:p w:rsidR="00E60886" w:rsidRPr="00E56251" w:rsidRDefault="00E60886" w:rsidP="00E60886">
            <w:pPr>
              <w:jc w:val="both"/>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982" w:type="dxa"/>
          </w:tcPr>
          <w:p w:rsidR="00E60886" w:rsidRDefault="00E60886" w:rsidP="00E60886">
            <w:pPr>
              <w:jc w:val="center"/>
              <w:rPr>
                <w:rFonts w:ascii="Times New Roman" w:hAnsi="Times New Roman" w:cs="Times New Roman"/>
                <w:sz w:val="24"/>
                <w:szCs w:val="24"/>
                <w:lang w:val="kk-KZ"/>
              </w:rPr>
            </w:pPr>
          </w:p>
          <w:p w:rsidR="00E60886" w:rsidRPr="00C91E0E"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27</w:t>
            </w:r>
            <w:r>
              <w:rPr>
                <w:rFonts w:ascii="Times New Roman" w:hAnsi="Times New Roman" w:cs="Times New Roman"/>
                <w:sz w:val="24"/>
                <w:szCs w:val="24"/>
              </w:rPr>
              <w:t>%</w:t>
            </w:r>
          </w:p>
        </w:tc>
        <w:tc>
          <w:tcPr>
            <w:tcW w:w="934" w:type="dxa"/>
          </w:tcPr>
          <w:p w:rsidR="00E60886" w:rsidRDefault="00E60886" w:rsidP="00E60886">
            <w:pPr>
              <w:jc w:val="both"/>
              <w:rPr>
                <w:rFonts w:ascii="Times New Roman" w:hAnsi="Times New Roman" w:cs="Times New Roman"/>
                <w:sz w:val="24"/>
                <w:szCs w:val="24"/>
                <w:lang w:val="kk-KZ"/>
              </w:rPr>
            </w:pPr>
          </w:p>
          <w:p w:rsidR="00E60886" w:rsidRPr="00E56251" w:rsidRDefault="00E60886" w:rsidP="00E60886">
            <w:pPr>
              <w:jc w:val="both"/>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934" w:type="dxa"/>
          </w:tcPr>
          <w:p w:rsidR="00E60886" w:rsidRDefault="00E60886" w:rsidP="00E60886">
            <w:pPr>
              <w:jc w:val="both"/>
              <w:rPr>
                <w:rFonts w:ascii="Times New Roman" w:hAnsi="Times New Roman" w:cs="Times New Roman"/>
                <w:sz w:val="24"/>
                <w:szCs w:val="24"/>
                <w:lang w:val="kk-KZ"/>
              </w:rPr>
            </w:pPr>
          </w:p>
          <w:p w:rsidR="00E60886" w:rsidRPr="00E56251" w:rsidRDefault="00E60886" w:rsidP="00E60886">
            <w:pPr>
              <w:jc w:val="both"/>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1247" w:type="dxa"/>
          </w:tcPr>
          <w:p w:rsidR="00E60886" w:rsidRDefault="00E60886" w:rsidP="00E60886">
            <w:pPr>
              <w:jc w:val="both"/>
              <w:rPr>
                <w:rFonts w:ascii="Times New Roman" w:hAnsi="Times New Roman" w:cs="Times New Roman"/>
                <w:sz w:val="24"/>
                <w:szCs w:val="24"/>
                <w:lang w:val="kk-KZ"/>
              </w:rPr>
            </w:pPr>
          </w:p>
          <w:p w:rsidR="00E60886" w:rsidRPr="00E56251" w:rsidRDefault="00E60886" w:rsidP="00E60886">
            <w:pPr>
              <w:jc w:val="both"/>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247" w:type="dxa"/>
          </w:tcPr>
          <w:p w:rsidR="00E60886" w:rsidRPr="00E56251" w:rsidRDefault="00E60886" w:rsidP="00E60886">
            <w:pPr>
              <w:jc w:val="both"/>
              <w:rPr>
                <w:rFonts w:ascii="Times New Roman" w:hAnsi="Times New Roman" w:cs="Times New Roman"/>
                <w:sz w:val="24"/>
                <w:szCs w:val="24"/>
                <w:lang w:val="kk-KZ"/>
              </w:rPr>
            </w:pP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1.</w:t>
            </w:r>
          </w:p>
        </w:tc>
        <w:tc>
          <w:tcPr>
            <w:tcW w:w="3048" w:type="dxa"/>
          </w:tcPr>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rPr>
              <w:t xml:space="preserve"> </w:t>
            </w:r>
            <w:r w:rsidRPr="00E56251">
              <w:rPr>
                <w:rFonts w:ascii="Times New Roman" w:hAnsi="Times New Roman" w:cs="Times New Roman"/>
                <w:sz w:val="24"/>
                <w:szCs w:val="24"/>
                <w:lang w:val="kk-KZ"/>
              </w:rPr>
              <w:t>А</w:t>
            </w:r>
            <w:r w:rsidRPr="00E56251">
              <w:rPr>
                <w:rFonts w:ascii="Times New Roman" w:hAnsi="Times New Roman" w:cs="Times New Roman"/>
                <w:sz w:val="24"/>
                <w:szCs w:val="24"/>
              </w:rPr>
              <w:t>ймақтық, облыстық біліктілікті арттыру институттарында</w:t>
            </w:r>
            <w:r w:rsidRPr="00E56251">
              <w:rPr>
                <w:rFonts w:ascii="Times New Roman" w:hAnsi="Times New Roman" w:cs="Times New Roman"/>
                <w:sz w:val="24"/>
                <w:szCs w:val="24"/>
                <w:lang w:val="kk-KZ"/>
              </w:rPr>
              <w:t xml:space="preserve"> педагог қызметкерлерінің біліктілігін арттыру.</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Білім және денсаулық сақтау басқармаларына мәлімет</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Директор</w:t>
            </w:r>
          </w:p>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Директордың оқу-әдістемелік жұмысы жөніндегі орынбасары</w:t>
            </w:r>
          </w:p>
        </w:tc>
        <w:tc>
          <w:tcPr>
            <w:tcW w:w="1186"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202</w:t>
            </w:r>
            <w:r>
              <w:rPr>
                <w:rFonts w:ascii="Times New Roman" w:hAnsi="Times New Roman" w:cs="Times New Roman"/>
                <w:sz w:val="24"/>
                <w:szCs w:val="24"/>
              </w:rPr>
              <w:t>1</w:t>
            </w:r>
            <w:r w:rsidRPr="00E56251">
              <w:rPr>
                <w:rFonts w:ascii="Times New Roman" w:hAnsi="Times New Roman" w:cs="Times New Roman"/>
                <w:sz w:val="24"/>
                <w:szCs w:val="24"/>
              </w:rPr>
              <w:t>-202</w:t>
            </w:r>
            <w:r>
              <w:rPr>
                <w:rFonts w:ascii="Times New Roman" w:hAnsi="Times New Roman" w:cs="Times New Roman"/>
                <w:sz w:val="24"/>
                <w:szCs w:val="24"/>
              </w:rPr>
              <w:t>5</w:t>
            </w:r>
            <w:r w:rsidRPr="00E56251">
              <w:rPr>
                <w:rFonts w:ascii="Times New Roman" w:hAnsi="Times New Roman" w:cs="Times New Roman"/>
                <w:sz w:val="24"/>
                <w:szCs w:val="24"/>
                <w:lang w:val="kk-KZ"/>
              </w:rPr>
              <w:t>жж</w:t>
            </w:r>
          </w:p>
        </w:tc>
        <w:tc>
          <w:tcPr>
            <w:tcW w:w="982" w:type="dxa"/>
          </w:tcPr>
          <w:p w:rsidR="00E60886" w:rsidRPr="00AD560A"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500</w:t>
            </w:r>
            <w:r>
              <w:rPr>
                <w:rFonts w:ascii="Times New Roman" w:hAnsi="Times New Roman" w:cs="Times New Roman"/>
                <w:sz w:val="24"/>
                <w:szCs w:val="24"/>
              </w:rPr>
              <w:t>мы</w:t>
            </w:r>
            <w:r>
              <w:rPr>
                <w:rFonts w:ascii="Times New Roman" w:hAnsi="Times New Roman" w:cs="Times New Roman"/>
                <w:sz w:val="24"/>
                <w:szCs w:val="24"/>
                <w:lang w:val="kk-KZ"/>
              </w:rPr>
              <w:t>ң</w:t>
            </w:r>
          </w:p>
        </w:tc>
        <w:tc>
          <w:tcPr>
            <w:tcW w:w="982" w:type="dxa"/>
          </w:tcPr>
          <w:p w:rsidR="00E60886" w:rsidRPr="00AD560A"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 </w:t>
            </w:r>
            <w:r>
              <w:rPr>
                <w:rFonts w:ascii="Times New Roman" w:hAnsi="Times New Roman" w:cs="Times New Roman"/>
                <w:sz w:val="24"/>
                <w:szCs w:val="24"/>
                <w:lang w:val="kk-KZ"/>
              </w:rPr>
              <w:t>1млн</w:t>
            </w:r>
          </w:p>
        </w:tc>
        <w:tc>
          <w:tcPr>
            <w:tcW w:w="934" w:type="dxa"/>
          </w:tcPr>
          <w:p w:rsidR="00E60886" w:rsidRPr="00AD560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1,200млн</w:t>
            </w:r>
          </w:p>
        </w:tc>
        <w:tc>
          <w:tcPr>
            <w:tcW w:w="934" w:type="dxa"/>
          </w:tcPr>
          <w:p w:rsidR="00E60886" w:rsidRPr="00AD560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1,300млн</w:t>
            </w:r>
          </w:p>
        </w:tc>
        <w:tc>
          <w:tcPr>
            <w:tcW w:w="1247" w:type="dxa"/>
          </w:tcPr>
          <w:p w:rsidR="00E60886" w:rsidRPr="00AD560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1,500млн</w:t>
            </w:r>
          </w:p>
        </w:tc>
        <w:tc>
          <w:tcPr>
            <w:tcW w:w="1247"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5</w:t>
            </w:r>
            <w:r>
              <w:rPr>
                <w:rFonts w:ascii="Times New Roman" w:hAnsi="Times New Roman" w:cs="Times New Roman"/>
                <w:sz w:val="24"/>
                <w:szCs w:val="24"/>
              </w:rPr>
              <w:t>,500млн</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2.</w:t>
            </w:r>
          </w:p>
        </w:tc>
        <w:tc>
          <w:tcPr>
            <w:tcW w:w="3048"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lang w:val="kk-KZ"/>
              </w:rPr>
              <w:t xml:space="preserve">Оқытушылардың біліктілігін шетелде </w:t>
            </w:r>
            <w:r w:rsidRPr="00E56251">
              <w:rPr>
                <w:rFonts w:ascii="Times New Roman" w:hAnsi="Times New Roman" w:cs="Times New Roman"/>
                <w:sz w:val="24"/>
                <w:szCs w:val="24"/>
                <w:lang w:val="kk-KZ"/>
              </w:rPr>
              <w:lastRenderedPageBreak/>
              <w:t>арттыру – 2 адам</w:t>
            </w:r>
            <w:r w:rsidRPr="00E56251">
              <w:rPr>
                <w:rFonts w:ascii="Times New Roman" w:hAnsi="Times New Roman" w:cs="Times New Roman"/>
                <w:sz w:val="24"/>
                <w:szCs w:val="24"/>
              </w:rPr>
              <w:t>.</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lastRenderedPageBreak/>
              <w:t xml:space="preserve">Білім және денсаулық </w:t>
            </w:r>
            <w:r w:rsidRPr="00E56251">
              <w:rPr>
                <w:rFonts w:ascii="Times New Roman" w:hAnsi="Times New Roman" w:cs="Times New Roman"/>
                <w:sz w:val="24"/>
                <w:szCs w:val="24"/>
                <w:lang w:val="kk-KZ"/>
              </w:rPr>
              <w:lastRenderedPageBreak/>
              <w:t>сақтау басқармасына мәлімет</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lastRenderedPageBreak/>
              <w:t>Директор</w:t>
            </w:r>
          </w:p>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Дирктордың </w:t>
            </w:r>
            <w:r w:rsidRPr="00E56251">
              <w:rPr>
                <w:rFonts w:ascii="Times New Roman" w:hAnsi="Times New Roman" w:cs="Times New Roman"/>
                <w:sz w:val="24"/>
                <w:szCs w:val="24"/>
                <w:lang w:val="kk-KZ"/>
              </w:rPr>
              <w:lastRenderedPageBreak/>
              <w:t>оқу-әдістемелік жұмысы жөніндегі орынбасары</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lastRenderedPageBreak/>
              <w:t>202</w:t>
            </w:r>
            <w:r>
              <w:rPr>
                <w:rFonts w:ascii="Times New Roman" w:hAnsi="Times New Roman" w:cs="Times New Roman"/>
                <w:sz w:val="24"/>
                <w:szCs w:val="24"/>
                <w:lang w:val="kk-KZ"/>
              </w:rPr>
              <w:t>1</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rPr>
              <w:t>жж.</w:t>
            </w:r>
          </w:p>
        </w:tc>
        <w:tc>
          <w:tcPr>
            <w:tcW w:w="982" w:type="dxa"/>
          </w:tcPr>
          <w:p w:rsidR="00E60886" w:rsidRPr="00E56251" w:rsidRDefault="00E60886" w:rsidP="00E60886">
            <w:pPr>
              <w:jc w:val="center"/>
              <w:rPr>
                <w:rFonts w:ascii="Times New Roman" w:hAnsi="Times New Roman" w:cs="Times New Roman"/>
                <w:sz w:val="24"/>
                <w:szCs w:val="24"/>
              </w:rPr>
            </w:pPr>
          </w:p>
        </w:tc>
        <w:tc>
          <w:tcPr>
            <w:tcW w:w="982" w:type="dxa"/>
          </w:tcPr>
          <w:p w:rsidR="00E60886" w:rsidRPr="00E56251"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800мың</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1 млн.</w:t>
            </w:r>
          </w:p>
        </w:tc>
        <w:tc>
          <w:tcPr>
            <w:tcW w:w="934" w:type="dxa"/>
          </w:tcPr>
          <w:p w:rsidR="00E60886" w:rsidRPr="00E56251"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 млн</w:t>
            </w:r>
          </w:p>
        </w:tc>
        <w:tc>
          <w:tcPr>
            <w:tcW w:w="1247"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rPr>
              <w:t>1млн</w:t>
            </w:r>
          </w:p>
        </w:tc>
        <w:tc>
          <w:tcPr>
            <w:tcW w:w="1247" w:type="dxa"/>
          </w:tcPr>
          <w:p w:rsidR="00E60886" w:rsidRPr="00E56251"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3,800</w:t>
            </w:r>
            <w:r w:rsidRPr="00E56251">
              <w:rPr>
                <w:rFonts w:ascii="Times New Roman" w:hAnsi="Times New Roman" w:cs="Times New Roman"/>
                <w:sz w:val="24"/>
                <w:szCs w:val="24"/>
                <w:lang w:val="kk-KZ"/>
              </w:rPr>
              <w:t>млн.</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lastRenderedPageBreak/>
              <w:t>3.</w:t>
            </w:r>
          </w:p>
        </w:tc>
        <w:tc>
          <w:tcPr>
            <w:tcW w:w="3048"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 xml:space="preserve">Қоғамда педагогтің </w:t>
            </w:r>
            <w:proofErr w:type="gramStart"/>
            <w:r w:rsidRPr="00E56251">
              <w:rPr>
                <w:rFonts w:ascii="Times New Roman" w:hAnsi="Times New Roman" w:cs="Times New Roman"/>
                <w:sz w:val="24"/>
                <w:szCs w:val="24"/>
              </w:rPr>
              <w:t>о</w:t>
            </w:r>
            <w:proofErr w:type="gramEnd"/>
            <w:r w:rsidRPr="00E56251">
              <w:rPr>
                <w:rFonts w:ascii="Times New Roman" w:hAnsi="Times New Roman" w:cs="Times New Roman"/>
                <w:sz w:val="24"/>
                <w:szCs w:val="24"/>
              </w:rPr>
              <w:t>ң имиджін қалыптастыру бойынша жұмыс жүргізу:</w:t>
            </w:r>
          </w:p>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 колледжде "</w:t>
            </w:r>
            <w:r w:rsidRPr="00E56251">
              <w:rPr>
                <w:rFonts w:ascii="Times New Roman" w:hAnsi="Times New Roman" w:cs="Times New Roman"/>
                <w:sz w:val="24"/>
                <w:szCs w:val="24"/>
                <w:lang w:val="kk-KZ"/>
              </w:rPr>
              <w:t>Ж</w:t>
            </w:r>
            <w:r w:rsidRPr="00E56251">
              <w:rPr>
                <w:rFonts w:ascii="Times New Roman" w:hAnsi="Times New Roman" w:cs="Times New Roman"/>
                <w:sz w:val="24"/>
                <w:szCs w:val="24"/>
              </w:rPr>
              <w:t>ыл оқытушысы", "Үзді</w:t>
            </w:r>
            <w:proofErr w:type="gramStart"/>
            <w:r w:rsidRPr="00E56251">
              <w:rPr>
                <w:rFonts w:ascii="Times New Roman" w:hAnsi="Times New Roman" w:cs="Times New Roman"/>
                <w:sz w:val="24"/>
                <w:szCs w:val="24"/>
              </w:rPr>
              <w:t>к</w:t>
            </w:r>
            <w:proofErr w:type="gramEnd"/>
            <w:r w:rsidRPr="00E56251">
              <w:rPr>
                <w:rFonts w:ascii="Times New Roman" w:hAnsi="Times New Roman" w:cs="Times New Roman"/>
                <w:sz w:val="24"/>
                <w:szCs w:val="24"/>
              </w:rPr>
              <w:t xml:space="preserve"> куратор", "</w:t>
            </w:r>
            <w:r w:rsidRPr="00E56251">
              <w:rPr>
                <w:rFonts w:ascii="Times New Roman" w:hAnsi="Times New Roman" w:cs="Times New Roman"/>
                <w:sz w:val="24"/>
                <w:szCs w:val="24"/>
                <w:lang w:val="kk-KZ"/>
              </w:rPr>
              <w:t>Ү</w:t>
            </w:r>
            <w:r w:rsidRPr="00E56251">
              <w:rPr>
                <w:rFonts w:ascii="Times New Roman" w:hAnsi="Times New Roman" w:cs="Times New Roman"/>
                <w:sz w:val="24"/>
                <w:szCs w:val="24"/>
              </w:rPr>
              <w:t>здік кабинет" конкурстарын өткізу»</w:t>
            </w:r>
          </w:p>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rPr>
              <w:t>- "</w:t>
            </w:r>
            <w:r w:rsidRPr="00E56251">
              <w:rPr>
                <w:rFonts w:ascii="Times New Roman" w:hAnsi="Times New Roman" w:cs="Times New Roman"/>
                <w:sz w:val="24"/>
                <w:szCs w:val="24"/>
                <w:lang w:val="kk-KZ"/>
              </w:rPr>
              <w:t>Ж</w:t>
            </w:r>
            <w:r w:rsidRPr="00E56251">
              <w:rPr>
                <w:rFonts w:ascii="Times New Roman" w:hAnsi="Times New Roman" w:cs="Times New Roman"/>
                <w:sz w:val="24"/>
                <w:szCs w:val="24"/>
              </w:rPr>
              <w:t>ыл колледжі", "</w:t>
            </w:r>
            <w:r w:rsidRPr="00E56251">
              <w:rPr>
                <w:rFonts w:ascii="Times New Roman" w:hAnsi="Times New Roman" w:cs="Times New Roman"/>
                <w:sz w:val="24"/>
                <w:szCs w:val="24"/>
                <w:lang w:val="kk-KZ"/>
              </w:rPr>
              <w:t>Ж</w:t>
            </w:r>
            <w:r w:rsidRPr="00E56251">
              <w:rPr>
                <w:rFonts w:ascii="Times New Roman" w:hAnsi="Times New Roman" w:cs="Times New Roman"/>
                <w:sz w:val="24"/>
                <w:szCs w:val="24"/>
              </w:rPr>
              <w:t xml:space="preserve">ыл оқытушысы" облыстық және республикалық </w:t>
            </w:r>
            <w:proofErr w:type="gramStart"/>
            <w:r w:rsidRPr="00E56251">
              <w:rPr>
                <w:rFonts w:ascii="Times New Roman" w:hAnsi="Times New Roman" w:cs="Times New Roman"/>
                <w:sz w:val="24"/>
                <w:szCs w:val="24"/>
              </w:rPr>
              <w:t>конкурстар</w:t>
            </w:r>
            <w:proofErr w:type="gramEnd"/>
            <w:r w:rsidRPr="00E56251">
              <w:rPr>
                <w:rFonts w:ascii="Times New Roman" w:hAnsi="Times New Roman" w:cs="Times New Roman"/>
                <w:sz w:val="24"/>
                <w:szCs w:val="24"/>
              </w:rPr>
              <w:t>ға қатысу</w:t>
            </w:r>
            <w:r w:rsidRPr="00E56251">
              <w:rPr>
                <w:rFonts w:ascii="Times New Roman" w:hAnsi="Times New Roman" w:cs="Times New Roman"/>
                <w:sz w:val="24"/>
                <w:szCs w:val="24"/>
                <w:lang w:val="kk-KZ"/>
              </w:rPr>
              <w:t>.</w:t>
            </w:r>
          </w:p>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"Үздік маман", "Жылдың үздік студенті" байқаулары;</w:t>
            </w:r>
          </w:p>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дөңгелек үстелдер, кездесулер,</w:t>
            </w:r>
            <w:r>
              <w:rPr>
                <w:rFonts w:ascii="Times New Roman" w:hAnsi="Times New Roman" w:cs="Times New Roman"/>
                <w:sz w:val="24"/>
                <w:szCs w:val="24"/>
                <w:lang w:val="kk-KZ"/>
              </w:rPr>
              <w:t xml:space="preserve"> конференциялар</w:t>
            </w:r>
            <w:r w:rsidRPr="00E56251">
              <w:rPr>
                <w:rFonts w:ascii="Times New Roman" w:hAnsi="Times New Roman" w:cs="Times New Roman"/>
                <w:sz w:val="24"/>
                <w:szCs w:val="24"/>
                <w:lang w:val="kk-KZ"/>
              </w:rPr>
              <w:t xml:space="preserve"> форумдар (жылына екі рет);</w:t>
            </w:r>
          </w:p>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 мастер-кластар, семинар-тренингтер (жылына кемінде үш);</w:t>
            </w:r>
          </w:p>
          <w:p w:rsidR="00E60886"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 xml:space="preserve">- моральдық және материалдық </w:t>
            </w:r>
            <w:r w:rsidRPr="00E56251">
              <w:rPr>
                <w:rFonts w:ascii="Times New Roman" w:hAnsi="Times New Roman" w:cs="Times New Roman"/>
                <w:sz w:val="24"/>
                <w:szCs w:val="24"/>
                <w:lang w:val="kk-KZ"/>
              </w:rPr>
              <w:t>қолдау</w:t>
            </w:r>
            <w:r w:rsidRPr="00E56251">
              <w:rPr>
                <w:rFonts w:ascii="Times New Roman" w:hAnsi="Times New Roman" w:cs="Times New Roman"/>
                <w:sz w:val="24"/>
                <w:szCs w:val="24"/>
              </w:rPr>
              <w:t xml:space="preserve"> (</w:t>
            </w:r>
            <w:proofErr w:type="gramStart"/>
            <w:r w:rsidRPr="00E56251">
              <w:rPr>
                <w:rFonts w:ascii="Times New Roman" w:hAnsi="Times New Roman" w:cs="Times New Roman"/>
                <w:sz w:val="24"/>
                <w:szCs w:val="24"/>
                <w:lang w:val="kk-KZ"/>
              </w:rPr>
              <w:t>марапаттар</w:t>
            </w:r>
            <w:proofErr w:type="gramEnd"/>
            <w:r w:rsidRPr="00E56251">
              <w:rPr>
                <w:rFonts w:ascii="Times New Roman" w:hAnsi="Times New Roman" w:cs="Times New Roman"/>
                <w:sz w:val="24"/>
                <w:szCs w:val="24"/>
                <w:lang w:val="kk-KZ"/>
              </w:rPr>
              <w:t>ға</w:t>
            </w:r>
            <w:r w:rsidRPr="00E56251">
              <w:rPr>
                <w:rFonts w:ascii="Times New Roman" w:hAnsi="Times New Roman" w:cs="Times New Roman"/>
                <w:sz w:val="24"/>
                <w:szCs w:val="24"/>
              </w:rPr>
              <w:t xml:space="preserve"> ұсы</w:t>
            </w:r>
            <w:r>
              <w:rPr>
                <w:rFonts w:ascii="Times New Roman" w:hAnsi="Times New Roman" w:cs="Times New Roman"/>
                <w:sz w:val="24"/>
                <w:szCs w:val="24"/>
              </w:rPr>
              <w:t xml:space="preserve">ну, сыйлықақы беру және </w:t>
            </w:r>
            <w:r>
              <w:rPr>
                <w:rFonts w:ascii="Times New Roman" w:hAnsi="Times New Roman" w:cs="Times New Roman"/>
                <w:sz w:val="24"/>
                <w:szCs w:val="24"/>
              </w:rPr>
              <w:lastRenderedPageBreak/>
              <w:t>т. б.).</w:t>
            </w:r>
          </w:p>
          <w:p w:rsidR="00E60886" w:rsidRDefault="00E60886" w:rsidP="00E60886">
            <w:pPr>
              <w:jc w:val="both"/>
              <w:rPr>
                <w:rFonts w:ascii="Times New Roman" w:hAnsi="Times New Roman" w:cs="Times New Roman"/>
                <w:sz w:val="24"/>
                <w:szCs w:val="24"/>
              </w:rPr>
            </w:pPr>
          </w:p>
          <w:p w:rsidR="00E60886" w:rsidRDefault="00E60886" w:rsidP="00E60886">
            <w:pPr>
              <w:jc w:val="both"/>
              <w:rPr>
                <w:rFonts w:ascii="Times New Roman" w:hAnsi="Times New Roman" w:cs="Times New Roman"/>
                <w:sz w:val="24"/>
                <w:szCs w:val="24"/>
              </w:rPr>
            </w:pPr>
          </w:p>
          <w:p w:rsidR="00E60886" w:rsidRDefault="00E60886" w:rsidP="00E60886">
            <w:pPr>
              <w:jc w:val="both"/>
              <w:rPr>
                <w:rFonts w:ascii="Times New Roman" w:hAnsi="Times New Roman" w:cs="Times New Roman"/>
                <w:sz w:val="24"/>
                <w:szCs w:val="24"/>
              </w:rPr>
            </w:pPr>
          </w:p>
          <w:p w:rsidR="00E60886" w:rsidRPr="00BA1C68" w:rsidRDefault="00E60886" w:rsidP="00E60886">
            <w:pPr>
              <w:jc w:val="both"/>
              <w:rPr>
                <w:rFonts w:ascii="Times New Roman" w:hAnsi="Times New Roman" w:cs="Times New Roman"/>
                <w:sz w:val="24"/>
                <w:szCs w:val="24"/>
                <w:lang w:val="kk-KZ"/>
              </w:rPr>
            </w:pP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lastRenderedPageBreak/>
              <w:t xml:space="preserve">Бұйрық </w:t>
            </w:r>
          </w:p>
          <w:p w:rsidR="00E60886" w:rsidRPr="00E97CDB" w:rsidRDefault="00E60886" w:rsidP="00E60886">
            <w:pPr>
              <w:jc w:val="center"/>
              <w:rPr>
                <w:rFonts w:ascii="Times New Roman" w:hAnsi="Times New Roman" w:cs="Times New Roman"/>
                <w:sz w:val="24"/>
                <w:szCs w:val="24"/>
                <w:lang w:val="kk-KZ"/>
              </w:rPr>
            </w:pPr>
          </w:p>
          <w:p w:rsidR="00E60886" w:rsidRPr="00E97CDB" w:rsidRDefault="00E60886" w:rsidP="00E60886">
            <w:pPr>
              <w:jc w:val="center"/>
              <w:rPr>
                <w:rFonts w:ascii="Times New Roman" w:hAnsi="Times New Roman" w:cs="Times New Roman"/>
                <w:sz w:val="24"/>
                <w:szCs w:val="24"/>
                <w:lang w:val="kk-KZ"/>
              </w:rPr>
            </w:pPr>
          </w:p>
          <w:p w:rsidR="00E60886" w:rsidRPr="00E97CDB" w:rsidRDefault="00E60886" w:rsidP="00E60886">
            <w:pPr>
              <w:jc w:val="center"/>
              <w:rPr>
                <w:rFonts w:ascii="Times New Roman" w:hAnsi="Times New Roman" w:cs="Times New Roman"/>
                <w:sz w:val="24"/>
                <w:szCs w:val="24"/>
                <w:lang w:val="kk-KZ"/>
              </w:rPr>
            </w:pPr>
          </w:p>
          <w:p w:rsidR="00E60886" w:rsidRPr="00E97CDB" w:rsidRDefault="00E60886" w:rsidP="00E60886">
            <w:pPr>
              <w:jc w:val="center"/>
              <w:rPr>
                <w:rFonts w:ascii="Times New Roman" w:hAnsi="Times New Roman" w:cs="Times New Roman"/>
                <w:sz w:val="24"/>
                <w:szCs w:val="24"/>
                <w:lang w:val="kk-KZ"/>
              </w:rPr>
            </w:pPr>
          </w:p>
          <w:p w:rsidR="00E60886" w:rsidRPr="00E97CDB"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БАҚ құттықтаулар</w:t>
            </w:r>
          </w:p>
          <w:p w:rsidR="00E60886" w:rsidRPr="00E97CDB"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Бұйрық, Құрмет кітапшасына енгізу</w:t>
            </w:r>
          </w:p>
          <w:p w:rsidR="00E60886" w:rsidRPr="00E97CDB" w:rsidRDefault="00E60886" w:rsidP="00E60886">
            <w:pPr>
              <w:jc w:val="center"/>
              <w:rPr>
                <w:rFonts w:ascii="Times New Roman" w:hAnsi="Times New Roman" w:cs="Times New Roman"/>
                <w:sz w:val="24"/>
                <w:szCs w:val="24"/>
                <w:lang w:val="kk-KZ"/>
              </w:rPr>
            </w:pPr>
          </w:p>
          <w:p w:rsidR="00E60886" w:rsidRPr="00E97CDB"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БАҚ жариялау</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Бұйрық </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Әкімшілік </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Директор</w:t>
            </w:r>
          </w:p>
        </w:tc>
        <w:tc>
          <w:tcPr>
            <w:tcW w:w="1186"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- 202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p>
        </w:tc>
        <w:tc>
          <w:tcPr>
            <w:tcW w:w="982"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0A791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rPr>
              <w:t>10</w:t>
            </w:r>
            <w:r w:rsidRPr="00E56251">
              <w:rPr>
                <w:rFonts w:ascii="Times New Roman" w:hAnsi="Times New Roman" w:cs="Times New Roman"/>
                <w:sz w:val="24"/>
                <w:szCs w:val="24"/>
              </w:rPr>
              <w:t>0</w:t>
            </w:r>
            <w:r>
              <w:rPr>
                <w:rFonts w:ascii="Times New Roman" w:hAnsi="Times New Roman" w:cs="Times New Roman"/>
                <w:sz w:val="24"/>
                <w:szCs w:val="24"/>
              </w:rPr>
              <w:t xml:space="preserve"> м</w:t>
            </w:r>
            <w:r>
              <w:rPr>
                <w:rFonts w:ascii="Times New Roman" w:hAnsi="Times New Roman" w:cs="Times New Roman"/>
                <w:sz w:val="24"/>
                <w:szCs w:val="24"/>
                <w:lang w:val="kk-KZ"/>
              </w:rPr>
              <w:t>ың</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0A791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200 мың</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DF0822"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300</w:t>
            </w: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r>
              <w:rPr>
                <w:rFonts w:ascii="Times New Roman" w:hAnsi="Times New Roman" w:cs="Times New Roman"/>
                <w:sz w:val="24"/>
                <w:szCs w:val="24"/>
              </w:rPr>
              <w:t>1,690</w:t>
            </w:r>
          </w:p>
          <w:p w:rsidR="00E60886" w:rsidRPr="00E56251" w:rsidRDefault="00E60886" w:rsidP="00E60886">
            <w:pPr>
              <w:jc w:val="center"/>
              <w:rPr>
                <w:rFonts w:ascii="Times New Roman" w:hAnsi="Times New Roman" w:cs="Times New Roman"/>
                <w:sz w:val="24"/>
                <w:szCs w:val="24"/>
              </w:rPr>
            </w:pPr>
            <w:proofErr w:type="gramStart"/>
            <w:r>
              <w:rPr>
                <w:rFonts w:ascii="Times New Roman" w:hAnsi="Times New Roman" w:cs="Times New Roman"/>
                <w:sz w:val="24"/>
                <w:szCs w:val="24"/>
              </w:rPr>
              <w:t>млн</w:t>
            </w:r>
            <w:proofErr w:type="gramEnd"/>
          </w:p>
        </w:tc>
        <w:tc>
          <w:tcPr>
            <w:tcW w:w="982"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0A791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200 мың</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250</w:t>
            </w:r>
          </w:p>
          <w:p w:rsidR="00E60886" w:rsidRPr="000A791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мың</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5</w:t>
            </w:r>
            <w:r w:rsidRPr="00E56251">
              <w:rPr>
                <w:rFonts w:ascii="Times New Roman" w:hAnsi="Times New Roman" w:cs="Times New Roman"/>
                <w:sz w:val="24"/>
                <w:szCs w:val="24"/>
              </w:rPr>
              <w:t>0</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400</w:t>
            </w: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r>
              <w:rPr>
                <w:rFonts w:ascii="Times New Roman" w:hAnsi="Times New Roman" w:cs="Times New Roman"/>
                <w:sz w:val="24"/>
                <w:szCs w:val="24"/>
              </w:rPr>
              <w:t>1,470</w:t>
            </w:r>
          </w:p>
          <w:p w:rsidR="00E60886" w:rsidRPr="00E56251" w:rsidRDefault="00E60886" w:rsidP="00E60886">
            <w:pPr>
              <w:jc w:val="center"/>
              <w:rPr>
                <w:rFonts w:ascii="Times New Roman" w:hAnsi="Times New Roman" w:cs="Times New Roman"/>
                <w:sz w:val="24"/>
                <w:szCs w:val="24"/>
              </w:rPr>
            </w:pPr>
            <w:proofErr w:type="gramStart"/>
            <w:r>
              <w:rPr>
                <w:rFonts w:ascii="Times New Roman" w:hAnsi="Times New Roman" w:cs="Times New Roman"/>
                <w:sz w:val="24"/>
                <w:szCs w:val="24"/>
              </w:rPr>
              <w:t>млн</w:t>
            </w:r>
            <w:proofErr w:type="gramEnd"/>
          </w:p>
        </w:tc>
        <w:tc>
          <w:tcPr>
            <w:tcW w:w="934"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0A791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300 мың</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lang w:val="kk-KZ"/>
              </w:rPr>
            </w:pPr>
          </w:p>
          <w:p w:rsidR="00E60886" w:rsidRPr="000A7916" w:rsidRDefault="00E60886" w:rsidP="00E60886">
            <w:pPr>
              <w:rPr>
                <w:rFonts w:ascii="Times New Roman" w:hAnsi="Times New Roman" w:cs="Times New Roman"/>
                <w:sz w:val="24"/>
                <w:szCs w:val="24"/>
                <w:lang w:val="kk-KZ"/>
              </w:rPr>
            </w:pPr>
            <w:r>
              <w:rPr>
                <w:rFonts w:ascii="Times New Roman" w:hAnsi="Times New Roman" w:cs="Times New Roman"/>
                <w:sz w:val="24"/>
                <w:szCs w:val="24"/>
                <w:lang w:val="kk-KZ"/>
              </w:rPr>
              <w:t>300 мың</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7</w:t>
            </w:r>
            <w:r w:rsidRPr="00E56251">
              <w:rPr>
                <w:rFonts w:ascii="Times New Roman" w:hAnsi="Times New Roman" w:cs="Times New Roman"/>
                <w:sz w:val="24"/>
                <w:szCs w:val="24"/>
              </w:rPr>
              <w:t>0</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500</w:t>
            </w: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r>
              <w:rPr>
                <w:rFonts w:ascii="Times New Roman" w:hAnsi="Times New Roman" w:cs="Times New Roman"/>
                <w:sz w:val="24"/>
                <w:szCs w:val="24"/>
              </w:rPr>
              <w:t>1,500</w:t>
            </w:r>
          </w:p>
          <w:p w:rsidR="00E60886" w:rsidRPr="00E56251" w:rsidRDefault="00E60886" w:rsidP="00E60886">
            <w:pPr>
              <w:jc w:val="center"/>
              <w:rPr>
                <w:rFonts w:ascii="Times New Roman" w:hAnsi="Times New Roman" w:cs="Times New Roman"/>
                <w:sz w:val="24"/>
                <w:szCs w:val="24"/>
              </w:rPr>
            </w:pPr>
            <w:proofErr w:type="gramStart"/>
            <w:r>
              <w:rPr>
                <w:rFonts w:ascii="Times New Roman" w:hAnsi="Times New Roman" w:cs="Times New Roman"/>
                <w:sz w:val="24"/>
                <w:szCs w:val="24"/>
              </w:rPr>
              <w:t>млн</w:t>
            </w:r>
            <w:proofErr w:type="gramEnd"/>
          </w:p>
        </w:tc>
        <w:tc>
          <w:tcPr>
            <w:tcW w:w="934"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0A791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400 мың</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lang w:val="kk-KZ"/>
              </w:rPr>
            </w:pPr>
          </w:p>
          <w:p w:rsidR="00E60886" w:rsidRPr="000A791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350 мың</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8</w:t>
            </w:r>
            <w:r w:rsidRPr="00E56251">
              <w:rPr>
                <w:rFonts w:ascii="Times New Roman" w:hAnsi="Times New Roman" w:cs="Times New Roman"/>
                <w:sz w:val="24"/>
                <w:szCs w:val="24"/>
              </w:rPr>
              <w:t>0</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500</w:t>
            </w:r>
          </w:p>
          <w:p w:rsidR="00E60886" w:rsidRPr="00E56251"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r>
              <w:rPr>
                <w:rFonts w:ascii="Times New Roman" w:hAnsi="Times New Roman" w:cs="Times New Roman"/>
                <w:sz w:val="24"/>
                <w:szCs w:val="24"/>
              </w:rPr>
              <w:t>1,500</w:t>
            </w:r>
          </w:p>
          <w:p w:rsidR="00E60886" w:rsidRPr="00E56251" w:rsidRDefault="00E60886" w:rsidP="00E60886">
            <w:pPr>
              <w:jc w:val="center"/>
              <w:rPr>
                <w:rFonts w:ascii="Times New Roman" w:hAnsi="Times New Roman" w:cs="Times New Roman"/>
                <w:sz w:val="24"/>
                <w:szCs w:val="24"/>
              </w:rPr>
            </w:pPr>
            <w:proofErr w:type="gramStart"/>
            <w:r>
              <w:rPr>
                <w:rFonts w:ascii="Times New Roman" w:hAnsi="Times New Roman" w:cs="Times New Roman"/>
                <w:sz w:val="24"/>
                <w:szCs w:val="24"/>
              </w:rPr>
              <w:t>млн</w:t>
            </w:r>
            <w:proofErr w:type="gramEnd"/>
          </w:p>
        </w:tc>
        <w:tc>
          <w:tcPr>
            <w:tcW w:w="1247"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0A791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400 мың</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Pr="000A791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400 мың</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Pr="00AD560A"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10</w:t>
            </w:r>
            <w:r>
              <w:rPr>
                <w:rFonts w:ascii="Times New Roman" w:hAnsi="Times New Roman" w:cs="Times New Roman"/>
                <w:sz w:val="24"/>
                <w:szCs w:val="24"/>
                <w:lang w:val="kk-KZ"/>
              </w:rPr>
              <w:t>0</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500</w:t>
            </w: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Pr="00DF0822"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1,500 млн</w:t>
            </w:r>
          </w:p>
        </w:tc>
        <w:tc>
          <w:tcPr>
            <w:tcW w:w="1247"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0A791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1,400 мың</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0A791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1,500 млн</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rPr>
                <w:rFonts w:ascii="Times New Roman" w:hAnsi="Times New Roman" w:cs="Times New Roman"/>
                <w:sz w:val="24"/>
                <w:szCs w:val="24"/>
              </w:rPr>
            </w:pPr>
          </w:p>
          <w:p w:rsidR="00E60886" w:rsidRPr="00DF0822"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350мың</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2,200млн</w:t>
            </w: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7,660</w:t>
            </w:r>
          </w:p>
          <w:p w:rsidR="00E6088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млн</w:t>
            </w:r>
          </w:p>
          <w:p w:rsidR="00E60886" w:rsidRPr="00DF0822" w:rsidRDefault="00E60886" w:rsidP="00E60886">
            <w:pPr>
              <w:jc w:val="center"/>
              <w:rPr>
                <w:rFonts w:ascii="Times New Roman" w:hAnsi="Times New Roman" w:cs="Times New Roman"/>
                <w:sz w:val="24"/>
                <w:szCs w:val="24"/>
                <w:lang w:val="kk-KZ"/>
              </w:rPr>
            </w:pP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p>
        </w:tc>
        <w:tc>
          <w:tcPr>
            <w:tcW w:w="3048" w:type="dxa"/>
          </w:tcPr>
          <w:p w:rsidR="00E60886" w:rsidRPr="00E56251" w:rsidRDefault="00E60886" w:rsidP="00E60886">
            <w:pPr>
              <w:jc w:val="both"/>
              <w:rPr>
                <w:rFonts w:ascii="Times New Roman" w:hAnsi="Times New Roman" w:cs="Times New Roman"/>
                <w:sz w:val="24"/>
                <w:szCs w:val="24"/>
              </w:rPr>
            </w:pPr>
          </w:p>
        </w:tc>
        <w:tc>
          <w:tcPr>
            <w:tcW w:w="1944" w:type="dxa"/>
          </w:tcPr>
          <w:p w:rsidR="00E60886" w:rsidRPr="00E56251" w:rsidRDefault="00E60886" w:rsidP="00E60886">
            <w:pPr>
              <w:jc w:val="center"/>
              <w:rPr>
                <w:rFonts w:ascii="Times New Roman" w:hAnsi="Times New Roman" w:cs="Times New Roman"/>
                <w:sz w:val="24"/>
                <w:szCs w:val="24"/>
              </w:rPr>
            </w:pPr>
          </w:p>
        </w:tc>
        <w:tc>
          <w:tcPr>
            <w:tcW w:w="2038" w:type="dxa"/>
          </w:tcPr>
          <w:p w:rsidR="00E60886" w:rsidRPr="00E56251" w:rsidRDefault="00E60886" w:rsidP="00E60886">
            <w:pPr>
              <w:jc w:val="center"/>
              <w:rPr>
                <w:rFonts w:ascii="Times New Roman" w:hAnsi="Times New Roman" w:cs="Times New Roman"/>
                <w:sz w:val="24"/>
                <w:szCs w:val="24"/>
              </w:rPr>
            </w:pPr>
          </w:p>
        </w:tc>
        <w:tc>
          <w:tcPr>
            <w:tcW w:w="1186" w:type="dxa"/>
          </w:tcPr>
          <w:p w:rsidR="00E60886" w:rsidRPr="00E56251" w:rsidRDefault="00E60886" w:rsidP="00E60886">
            <w:pPr>
              <w:jc w:val="center"/>
              <w:rPr>
                <w:rFonts w:ascii="Times New Roman" w:hAnsi="Times New Roman" w:cs="Times New Roman"/>
                <w:sz w:val="24"/>
                <w:szCs w:val="24"/>
              </w:rPr>
            </w:pPr>
          </w:p>
        </w:tc>
        <w:tc>
          <w:tcPr>
            <w:tcW w:w="982"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1</w:t>
            </w:r>
            <w:r w:rsidRPr="00E56251">
              <w:rPr>
                <w:rFonts w:ascii="Times New Roman" w:hAnsi="Times New Roman" w:cs="Times New Roman"/>
                <w:b/>
                <w:sz w:val="24"/>
                <w:szCs w:val="24"/>
                <w:lang w:val="kk-KZ"/>
              </w:rPr>
              <w:t>ж.</w:t>
            </w:r>
          </w:p>
        </w:tc>
        <w:tc>
          <w:tcPr>
            <w:tcW w:w="982"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2</w:t>
            </w:r>
            <w:r w:rsidRPr="00E56251">
              <w:rPr>
                <w:rFonts w:ascii="Times New Roman" w:hAnsi="Times New Roman" w:cs="Times New Roman"/>
                <w:b/>
                <w:sz w:val="24"/>
                <w:szCs w:val="24"/>
                <w:lang w:val="kk-KZ"/>
              </w:rPr>
              <w:t>ж.</w:t>
            </w:r>
          </w:p>
        </w:tc>
        <w:tc>
          <w:tcPr>
            <w:tcW w:w="934"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3</w:t>
            </w:r>
            <w:r w:rsidRPr="00E56251">
              <w:rPr>
                <w:rFonts w:ascii="Times New Roman" w:hAnsi="Times New Roman" w:cs="Times New Roman"/>
                <w:b/>
                <w:sz w:val="24"/>
                <w:szCs w:val="24"/>
                <w:lang w:val="kk-KZ"/>
              </w:rPr>
              <w:t>ж.</w:t>
            </w:r>
          </w:p>
        </w:tc>
        <w:tc>
          <w:tcPr>
            <w:tcW w:w="934"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4</w:t>
            </w:r>
            <w:r w:rsidRPr="00E56251">
              <w:rPr>
                <w:rFonts w:ascii="Times New Roman" w:hAnsi="Times New Roman" w:cs="Times New Roman"/>
                <w:b/>
                <w:sz w:val="24"/>
                <w:szCs w:val="24"/>
                <w:lang w:val="kk-KZ"/>
              </w:rPr>
              <w:t>ж.</w:t>
            </w:r>
          </w:p>
        </w:tc>
        <w:tc>
          <w:tcPr>
            <w:tcW w:w="1247" w:type="dxa"/>
          </w:tcPr>
          <w:p w:rsidR="00E60886" w:rsidRPr="00E56251" w:rsidRDefault="00E60886" w:rsidP="00E60886">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2025ж.</w:t>
            </w:r>
            <w:r w:rsidRPr="00E56251">
              <w:rPr>
                <w:rFonts w:ascii="Times New Roman" w:hAnsi="Times New Roman" w:cs="Times New Roman"/>
                <w:b/>
                <w:sz w:val="24"/>
                <w:szCs w:val="24"/>
                <w:lang w:val="kk-KZ"/>
              </w:rPr>
              <w:t xml:space="preserve">  </w:t>
            </w:r>
          </w:p>
        </w:tc>
        <w:tc>
          <w:tcPr>
            <w:tcW w:w="1247" w:type="dxa"/>
          </w:tcPr>
          <w:p w:rsidR="00E60886" w:rsidRPr="001C1092"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Барлығы </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p>
        </w:tc>
        <w:tc>
          <w:tcPr>
            <w:tcW w:w="14542" w:type="dxa"/>
            <w:gridSpan w:val="10"/>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Мақсаты: үзді</w:t>
            </w:r>
            <w:proofErr w:type="gramStart"/>
            <w:r w:rsidRPr="00E56251">
              <w:rPr>
                <w:rFonts w:ascii="Times New Roman" w:hAnsi="Times New Roman" w:cs="Times New Roman"/>
                <w:sz w:val="24"/>
                <w:szCs w:val="24"/>
              </w:rPr>
              <w:t>к</w:t>
            </w:r>
            <w:proofErr w:type="gramEnd"/>
            <w:r w:rsidRPr="00E56251">
              <w:rPr>
                <w:rFonts w:ascii="Times New Roman" w:hAnsi="Times New Roman" w:cs="Times New Roman"/>
                <w:sz w:val="24"/>
                <w:szCs w:val="24"/>
              </w:rPr>
              <w:t xml:space="preserve"> білім беру ресурстары </w:t>
            </w:r>
            <w:proofErr w:type="gramStart"/>
            <w:r w:rsidRPr="00E56251">
              <w:rPr>
                <w:rFonts w:ascii="Times New Roman" w:hAnsi="Times New Roman" w:cs="Times New Roman"/>
                <w:sz w:val="24"/>
                <w:szCs w:val="24"/>
              </w:rPr>
              <w:t>мен</w:t>
            </w:r>
            <w:proofErr w:type="gramEnd"/>
            <w:r w:rsidRPr="00E56251">
              <w:rPr>
                <w:rFonts w:ascii="Times New Roman" w:hAnsi="Times New Roman" w:cs="Times New Roman"/>
                <w:sz w:val="24"/>
                <w:szCs w:val="24"/>
              </w:rPr>
              <w:t xml:space="preserve"> технологияларына қолжетімділікті қамтамасыз ету.</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1.</w:t>
            </w:r>
          </w:p>
          <w:p w:rsidR="00E60886" w:rsidRPr="00E56251" w:rsidRDefault="00E60886" w:rsidP="00E60886">
            <w:pPr>
              <w:jc w:val="both"/>
              <w:rPr>
                <w:rFonts w:ascii="Times New Roman" w:hAnsi="Times New Roman" w:cs="Times New Roman"/>
                <w:sz w:val="24"/>
                <w:szCs w:val="24"/>
              </w:rPr>
            </w:pPr>
          </w:p>
          <w:p w:rsidR="00E60886" w:rsidRPr="00E56251" w:rsidRDefault="00E60886" w:rsidP="00E60886">
            <w:pPr>
              <w:jc w:val="both"/>
              <w:rPr>
                <w:rFonts w:ascii="Times New Roman" w:hAnsi="Times New Roman" w:cs="Times New Roman"/>
                <w:sz w:val="24"/>
                <w:szCs w:val="24"/>
              </w:rPr>
            </w:pPr>
          </w:p>
          <w:p w:rsidR="00E60886" w:rsidRPr="00E56251" w:rsidRDefault="00E60886" w:rsidP="00E60886">
            <w:pPr>
              <w:jc w:val="both"/>
              <w:rPr>
                <w:rFonts w:ascii="Times New Roman" w:hAnsi="Times New Roman" w:cs="Times New Roman"/>
                <w:sz w:val="24"/>
                <w:szCs w:val="24"/>
              </w:rPr>
            </w:pPr>
          </w:p>
          <w:p w:rsidR="00E60886" w:rsidRPr="00E56251" w:rsidRDefault="00E60886" w:rsidP="00E60886">
            <w:pPr>
              <w:jc w:val="both"/>
              <w:rPr>
                <w:rFonts w:ascii="Times New Roman" w:hAnsi="Times New Roman" w:cs="Times New Roman"/>
                <w:sz w:val="24"/>
                <w:szCs w:val="24"/>
              </w:rPr>
            </w:pPr>
          </w:p>
          <w:p w:rsidR="00E60886" w:rsidRPr="00E56251" w:rsidRDefault="00E60886" w:rsidP="00E60886">
            <w:pPr>
              <w:jc w:val="both"/>
              <w:rPr>
                <w:rFonts w:ascii="Times New Roman" w:hAnsi="Times New Roman" w:cs="Times New Roman"/>
                <w:sz w:val="24"/>
                <w:szCs w:val="24"/>
              </w:rPr>
            </w:pPr>
          </w:p>
          <w:p w:rsidR="00E60886" w:rsidRPr="00E56251" w:rsidRDefault="00E60886" w:rsidP="00E60886">
            <w:pPr>
              <w:jc w:val="both"/>
              <w:rPr>
                <w:rFonts w:ascii="Times New Roman" w:hAnsi="Times New Roman" w:cs="Times New Roman"/>
                <w:sz w:val="24"/>
                <w:szCs w:val="24"/>
              </w:rPr>
            </w:pPr>
          </w:p>
          <w:p w:rsidR="00E60886" w:rsidRPr="00E56251" w:rsidRDefault="00E60886" w:rsidP="00E60886">
            <w:pPr>
              <w:jc w:val="both"/>
              <w:rPr>
                <w:rFonts w:ascii="Times New Roman" w:hAnsi="Times New Roman" w:cs="Times New Roman"/>
                <w:sz w:val="24"/>
                <w:szCs w:val="24"/>
              </w:rPr>
            </w:pPr>
          </w:p>
          <w:p w:rsidR="00E60886" w:rsidRDefault="00E60886" w:rsidP="00E60886">
            <w:pPr>
              <w:jc w:val="both"/>
              <w:rPr>
                <w:rFonts w:ascii="Times New Roman" w:hAnsi="Times New Roman" w:cs="Times New Roman"/>
                <w:sz w:val="24"/>
                <w:szCs w:val="24"/>
              </w:rPr>
            </w:pPr>
          </w:p>
          <w:p w:rsidR="00E60886"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rPr>
              <w:t>2.</w:t>
            </w:r>
          </w:p>
          <w:p w:rsidR="00E60886" w:rsidRDefault="00E60886" w:rsidP="00E60886">
            <w:pPr>
              <w:jc w:val="both"/>
              <w:rPr>
                <w:rFonts w:ascii="Times New Roman" w:hAnsi="Times New Roman" w:cs="Times New Roman"/>
                <w:sz w:val="24"/>
                <w:szCs w:val="24"/>
                <w:lang w:val="kk-KZ"/>
              </w:rPr>
            </w:pPr>
          </w:p>
          <w:p w:rsidR="00E60886" w:rsidRDefault="00E60886" w:rsidP="00E60886">
            <w:pPr>
              <w:jc w:val="both"/>
              <w:rPr>
                <w:rFonts w:ascii="Times New Roman" w:hAnsi="Times New Roman" w:cs="Times New Roman"/>
                <w:sz w:val="24"/>
                <w:szCs w:val="24"/>
                <w:lang w:val="kk-KZ"/>
              </w:rPr>
            </w:pPr>
          </w:p>
          <w:p w:rsidR="00E60886" w:rsidRPr="00BA1C68" w:rsidRDefault="00E60886" w:rsidP="00E60886">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048" w:type="dxa"/>
          </w:tcPr>
          <w:p w:rsidR="00E60886" w:rsidRPr="00E56251" w:rsidRDefault="00E60886" w:rsidP="00E60886">
            <w:pPr>
              <w:jc w:val="both"/>
              <w:rPr>
                <w:rFonts w:ascii="Times New Roman" w:hAnsi="Times New Roman" w:cs="Times New Roman"/>
                <w:sz w:val="24"/>
                <w:szCs w:val="24"/>
                <w:lang w:val="kk-KZ"/>
              </w:rPr>
            </w:pPr>
            <w:r w:rsidRPr="00E97CDB">
              <w:rPr>
                <w:rFonts w:ascii="Times New Roman" w:hAnsi="Times New Roman" w:cs="Times New Roman"/>
                <w:sz w:val="24"/>
                <w:szCs w:val="24"/>
                <w:lang w:val="kk-KZ"/>
              </w:rPr>
              <w:t xml:space="preserve">Колледжде электрондық оқыту жүйесін енгізуге кірісу. </w:t>
            </w:r>
          </w:p>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Бұл үшін:</w:t>
            </w:r>
          </w:p>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электрондық оқыту жүйесінің жұмыс істеуі үшін оқытушыларды даярлау және біліктілігін арттыру;</w:t>
            </w:r>
          </w:p>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Интернет желісіне қосылу /өткізу қабілеті 4-тен 10 Мбит/сек дейінгі/</w:t>
            </w:r>
          </w:p>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Колледж оқытушыларына ағылшын тілін оқытуды енгізу.</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Білім басқармасына есеп</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Директор</w:t>
            </w:r>
          </w:p>
          <w:p w:rsidR="00E60886" w:rsidRPr="00E56251"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lang w:val="kk-KZ"/>
              </w:rPr>
            </w:pPr>
          </w:p>
          <w:p w:rsidR="00E60886" w:rsidRPr="00E56251" w:rsidRDefault="00E60886" w:rsidP="00E60886">
            <w:pPr>
              <w:rPr>
                <w:rFonts w:ascii="Times New Roman" w:hAnsi="Times New Roman" w:cs="Times New Roman"/>
                <w:sz w:val="24"/>
                <w:szCs w:val="24"/>
                <w:lang w:val="kk-KZ"/>
              </w:rPr>
            </w:pPr>
            <w:r w:rsidRPr="00E56251">
              <w:rPr>
                <w:rFonts w:ascii="Times New Roman" w:hAnsi="Times New Roman" w:cs="Times New Roman"/>
                <w:sz w:val="24"/>
                <w:szCs w:val="24"/>
                <w:lang w:val="kk-KZ"/>
              </w:rPr>
              <w:t>Директордың оқу-әдістемелік жұмысы жөніндегі орынбасары, ағылшын пәні оқытушысы</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rPr>
                <w:rFonts w:ascii="Times New Roman" w:hAnsi="Times New Roman" w:cs="Times New Roman"/>
                <w:sz w:val="24"/>
                <w:szCs w:val="24"/>
                <w:lang w:val="kk-KZ"/>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p>
        </w:tc>
        <w:tc>
          <w:tcPr>
            <w:tcW w:w="982"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lang w:val="kk-KZ"/>
              </w:rPr>
            </w:pPr>
          </w:p>
          <w:p w:rsidR="00E60886" w:rsidRDefault="00E60886" w:rsidP="00E60886">
            <w:pPr>
              <w:rPr>
                <w:rFonts w:ascii="Times New Roman" w:hAnsi="Times New Roman" w:cs="Times New Roman"/>
                <w:sz w:val="24"/>
                <w:szCs w:val="24"/>
                <w:lang w:val="kk-KZ"/>
              </w:rPr>
            </w:pPr>
            <w:r>
              <w:rPr>
                <w:rFonts w:ascii="Times New Roman" w:hAnsi="Times New Roman" w:cs="Times New Roman"/>
                <w:sz w:val="24"/>
                <w:szCs w:val="24"/>
                <w:lang w:val="kk-KZ"/>
              </w:rPr>
              <w:t>1,485</w:t>
            </w:r>
          </w:p>
          <w:p w:rsidR="00E60886" w:rsidRPr="001C1092" w:rsidRDefault="00E60886" w:rsidP="00E60886">
            <w:pPr>
              <w:rPr>
                <w:rFonts w:ascii="Times New Roman" w:hAnsi="Times New Roman" w:cs="Times New Roman"/>
                <w:sz w:val="24"/>
                <w:szCs w:val="24"/>
                <w:lang w:val="kk-KZ"/>
              </w:rPr>
            </w:pPr>
            <w:r>
              <w:rPr>
                <w:rFonts w:ascii="Times New Roman" w:hAnsi="Times New Roman" w:cs="Times New Roman"/>
                <w:sz w:val="24"/>
                <w:szCs w:val="24"/>
                <w:lang w:val="kk-KZ"/>
              </w:rPr>
              <w:t>млн</w:t>
            </w: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Pr="001C1092"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tc>
        <w:tc>
          <w:tcPr>
            <w:tcW w:w="982"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 xml:space="preserve"> </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Default="00E60886" w:rsidP="00E60886">
            <w:pPr>
              <w:rPr>
                <w:rFonts w:ascii="Times New Roman" w:hAnsi="Times New Roman" w:cs="Times New Roman"/>
                <w:sz w:val="24"/>
                <w:szCs w:val="24"/>
                <w:lang w:val="kk-KZ"/>
              </w:rPr>
            </w:pPr>
            <w:r>
              <w:rPr>
                <w:rFonts w:ascii="Times New Roman" w:hAnsi="Times New Roman" w:cs="Times New Roman"/>
                <w:sz w:val="24"/>
                <w:szCs w:val="24"/>
                <w:lang w:val="kk-KZ"/>
              </w:rPr>
              <w:t xml:space="preserve">952 </w:t>
            </w:r>
          </w:p>
          <w:p w:rsidR="00E60886" w:rsidRPr="001C1092" w:rsidRDefault="00E60886" w:rsidP="00E60886">
            <w:pPr>
              <w:rPr>
                <w:rFonts w:ascii="Times New Roman" w:hAnsi="Times New Roman" w:cs="Times New Roman"/>
                <w:sz w:val="24"/>
                <w:szCs w:val="24"/>
                <w:lang w:val="kk-KZ"/>
              </w:rPr>
            </w:pPr>
            <w:r>
              <w:rPr>
                <w:rFonts w:ascii="Times New Roman" w:hAnsi="Times New Roman" w:cs="Times New Roman"/>
                <w:sz w:val="24"/>
                <w:szCs w:val="24"/>
                <w:lang w:val="kk-KZ"/>
              </w:rPr>
              <w:t>мың</w:t>
            </w: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Pr="001C1092"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934"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 xml:space="preserve"> </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1C1092"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 млн</w:t>
            </w: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lang w:val="kk-KZ"/>
              </w:rPr>
            </w:pPr>
          </w:p>
          <w:p w:rsidR="00E60886" w:rsidRPr="001C1092"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200</w:t>
            </w:r>
          </w:p>
        </w:tc>
        <w:tc>
          <w:tcPr>
            <w:tcW w:w="934"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1C1092"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 млн</w:t>
            </w: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lang w:val="kk-KZ"/>
              </w:rPr>
            </w:pPr>
          </w:p>
          <w:p w:rsidR="00E60886" w:rsidRPr="001C1092"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300</w:t>
            </w:r>
          </w:p>
        </w:tc>
        <w:tc>
          <w:tcPr>
            <w:tcW w:w="1247"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1C1092"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1,200 млн</w:t>
            </w: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Pr="001C1092"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400</w:t>
            </w:r>
          </w:p>
        </w:tc>
        <w:tc>
          <w:tcPr>
            <w:tcW w:w="1247"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1C1092"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5,637</w:t>
            </w:r>
          </w:p>
          <w:p w:rsidR="00E60886" w:rsidRPr="001C1092"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млн</w:t>
            </w:r>
          </w:p>
          <w:p w:rsidR="00E60886"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Pr="001C1092"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 млн</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p>
        </w:tc>
        <w:tc>
          <w:tcPr>
            <w:tcW w:w="14542" w:type="dxa"/>
            <w:gridSpan w:val="10"/>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Мақсаты: қоғамның сұраныстарына сәйкес оқу орнын жаңғырту, әлемдік бі</w:t>
            </w:r>
            <w:proofErr w:type="gramStart"/>
            <w:r w:rsidRPr="00E56251">
              <w:rPr>
                <w:rFonts w:ascii="Times New Roman" w:hAnsi="Times New Roman" w:cs="Times New Roman"/>
                <w:sz w:val="24"/>
                <w:szCs w:val="24"/>
              </w:rPr>
              <w:t>л</w:t>
            </w:r>
            <w:proofErr w:type="gramEnd"/>
            <w:r w:rsidRPr="00E56251">
              <w:rPr>
                <w:rFonts w:ascii="Times New Roman" w:hAnsi="Times New Roman" w:cs="Times New Roman"/>
                <w:sz w:val="24"/>
                <w:szCs w:val="24"/>
              </w:rPr>
              <w:t xml:space="preserve">ім беру </w:t>
            </w:r>
            <w:r w:rsidRPr="00E56251">
              <w:rPr>
                <w:rFonts w:ascii="Times New Roman" w:hAnsi="Times New Roman" w:cs="Times New Roman"/>
                <w:sz w:val="24"/>
                <w:szCs w:val="24"/>
                <w:lang w:val="kk-KZ"/>
              </w:rPr>
              <w:t>деңдейіне жеткізу</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p>
        </w:tc>
        <w:tc>
          <w:tcPr>
            <w:tcW w:w="14542" w:type="dxa"/>
            <w:gridSpan w:val="10"/>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Нысаналы индикаторлар:</w:t>
            </w:r>
          </w:p>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 xml:space="preserve">– </w:t>
            </w:r>
            <w:r>
              <w:rPr>
                <w:rFonts w:ascii="Times New Roman" w:hAnsi="Times New Roman" w:cs="Times New Roman"/>
                <w:sz w:val="24"/>
                <w:szCs w:val="24"/>
                <w:lang w:val="kk-KZ"/>
              </w:rPr>
              <w:t xml:space="preserve">Ұлттық тәуелсіз емтиханға </w:t>
            </w:r>
            <w:r w:rsidRPr="00E56251">
              <w:rPr>
                <w:rFonts w:ascii="Times New Roman" w:hAnsi="Times New Roman" w:cs="Times New Roman"/>
                <w:sz w:val="24"/>
                <w:szCs w:val="24"/>
              </w:rPr>
              <w:t>қатысқандардың жалпы санынан бі</w:t>
            </w:r>
            <w:proofErr w:type="gramStart"/>
            <w:r w:rsidRPr="00E56251">
              <w:rPr>
                <w:rFonts w:ascii="Times New Roman" w:hAnsi="Times New Roman" w:cs="Times New Roman"/>
                <w:sz w:val="24"/>
                <w:szCs w:val="24"/>
              </w:rPr>
              <w:t>р</w:t>
            </w:r>
            <w:proofErr w:type="gramEnd"/>
            <w:r w:rsidRPr="00E56251">
              <w:rPr>
                <w:rFonts w:ascii="Times New Roman" w:hAnsi="Times New Roman" w:cs="Times New Roman"/>
                <w:sz w:val="24"/>
                <w:szCs w:val="24"/>
              </w:rPr>
              <w:t>інші реттен өткен колледж түлектерінің үлесі</w:t>
            </w:r>
            <w:r>
              <w:rPr>
                <w:rFonts w:ascii="Times New Roman" w:hAnsi="Times New Roman" w:cs="Times New Roman"/>
                <w:sz w:val="24"/>
                <w:szCs w:val="24"/>
                <w:lang w:val="kk-KZ"/>
              </w:rPr>
              <w:t xml:space="preserve"> </w:t>
            </w:r>
            <w:r w:rsidRPr="00E56251">
              <w:rPr>
                <w:rFonts w:ascii="Times New Roman" w:hAnsi="Times New Roman" w:cs="Times New Roman"/>
                <w:sz w:val="24"/>
                <w:szCs w:val="24"/>
              </w:rPr>
              <w:t>-</w:t>
            </w:r>
            <w:r>
              <w:rPr>
                <w:rFonts w:ascii="Times New Roman" w:hAnsi="Times New Roman" w:cs="Times New Roman"/>
                <w:sz w:val="24"/>
                <w:szCs w:val="24"/>
                <w:lang w:val="kk-KZ"/>
              </w:rPr>
              <w:t xml:space="preserve"> 98,3</w:t>
            </w:r>
            <w:r w:rsidRPr="00E56251">
              <w:rPr>
                <w:rFonts w:ascii="Times New Roman" w:hAnsi="Times New Roman" w:cs="Times New Roman"/>
                <w:sz w:val="24"/>
                <w:szCs w:val="24"/>
              </w:rPr>
              <w:t>%</w:t>
            </w:r>
          </w:p>
          <w:p w:rsidR="00E60886" w:rsidRDefault="00E60886" w:rsidP="00E60886">
            <w:pPr>
              <w:jc w:val="both"/>
              <w:rPr>
                <w:rFonts w:ascii="Times New Roman" w:hAnsi="Times New Roman" w:cs="Times New Roman"/>
                <w:color w:val="C00000"/>
                <w:sz w:val="24"/>
                <w:szCs w:val="24"/>
              </w:rPr>
            </w:pPr>
            <w:r w:rsidRPr="00E56251">
              <w:rPr>
                <w:rFonts w:ascii="Times New Roman" w:hAnsi="Times New Roman" w:cs="Times New Roman"/>
                <w:sz w:val="24"/>
                <w:szCs w:val="24"/>
              </w:rPr>
              <w:t>– мемлекеттік тапсырыс бойынша оқуды бітіргеннен кейінгі бі</w:t>
            </w:r>
            <w:proofErr w:type="gramStart"/>
            <w:r w:rsidRPr="00E56251">
              <w:rPr>
                <w:rFonts w:ascii="Times New Roman" w:hAnsi="Times New Roman" w:cs="Times New Roman"/>
                <w:sz w:val="24"/>
                <w:szCs w:val="24"/>
              </w:rPr>
              <w:t>р</w:t>
            </w:r>
            <w:proofErr w:type="gramEnd"/>
            <w:r w:rsidRPr="00E56251">
              <w:rPr>
                <w:rFonts w:ascii="Times New Roman" w:hAnsi="Times New Roman" w:cs="Times New Roman"/>
                <w:sz w:val="24"/>
                <w:szCs w:val="24"/>
              </w:rPr>
              <w:t>інші жылы жұмыспен қамтылған және жұмысқа орналасқан колледж түлектерінің үлесі-</w:t>
            </w:r>
            <w:r>
              <w:rPr>
                <w:rFonts w:ascii="Times New Roman" w:hAnsi="Times New Roman" w:cs="Times New Roman"/>
                <w:color w:val="C00000"/>
                <w:sz w:val="24"/>
                <w:szCs w:val="24"/>
                <w:lang w:val="kk-KZ"/>
              </w:rPr>
              <w:t>75</w:t>
            </w:r>
            <w:r w:rsidRPr="00BA1C68">
              <w:rPr>
                <w:rFonts w:ascii="Times New Roman" w:hAnsi="Times New Roman" w:cs="Times New Roman"/>
                <w:color w:val="C00000"/>
                <w:sz w:val="24"/>
                <w:szCs w:val="24"/>
              </w:rPr>
              <w:t>%</w:t>
            </w:r>
          </w:p>
          <w:p w:rsidR="00E60886" w:rsidRPr="00E56251" w:rsidRDefault="00E60886" w:rsidP="00E60886">
            <w:pPr>
              <w:jc w:val="both"/>
              <w:rPr>
                <w:rFonts w:ascii="Times New Roman" w:hAnsi="Times New Roman" w:cs="Times New Roman"/>
                <w:sz w:val="24"/>
                <w:szCs w:val="24"/>
              </w:rPr>
            </w:pP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1.</w:t>
            </w:r>
          </w:p>
        </w:tc>
        <w:tc>
          <w:tcPr>
            <w:tcW w:w="3048"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 xml:space="preserve">Жалпы кәсіптік және арнайы пәндер бойынша үлгілік оқу </w:t>
            </w:r>
            <w:r w:rsidRPr="00E56251">
              <w:rPr>
                <w:rFonts w:ascii="Times New Roman" w:hAnsi="Times New Roman" w:cs="Times New Roman"/>
                <w:sz w:val="24"/>
                <w:szCs w:val="24"/>
              </w:rPr>
              <w:lastRenderedPageBreak/>
              <w:t>бағдарламаларының мазмұны бойынша</w:t>
            </w:r>
            <w:proofErr w:type="gramStart"/>
            <w:r w:rsidRPr="00E56251">
              <w:rPr>
                <w:rFonts w:ascii="Times New Roman" w:hAnsi="Times New Roman" w:cs="Times New Roman"/>
                <w:sz w:val="24"/>
                <w:szCs w:val="24"/>
              </w:rPr>
              <w:t xml:space="preserve"> О</w:t>
            </w:r>
            <w:proofErr w:type="gramEnd"/>
            <w:r w:rsidRPr="00E56251">
              <w:rPr>
                <w:rFonts w:ascii="Times New Roman" w:hAnsi="Times New Roman" w:cs="Times New Roman"/>
                <w:sz w:val="24"/>
                <w:szCs w:val="24"/>
              </w:rPr>
              <w:t>ӘБ-ге ұсыныстар енгізу.</w:t>
            </w:r>
          </w:p>
        </w:tc>
        <w:tc>
          <w:tcPr>
            <w:tcW w:w="1944" w:type="dxa"/>
          </w:tcPr>
          <w:p w:rsidR="00E60886"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lastRenderedPageBreak/>
              <w:t>Оқу-әдістемелік кабинетке мәлімет</w:t>
            </w: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lang w:val="kk-KZ"/>
              </w:rPr>
            </w:pPr>
          </w:p>
        </w:tc>
        <w:tc>
          <w:tcPr>
            <w:tcW w:w="2038" w:type="dxa"/>
          </w:tcPr>
          <w:p w:rsidR="00E60886"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lastRenderedPageBreak/>
              <w:t>Директордың оқу ісі жөніндегі орынбасары</w:t>
            </w: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lang w:val="kk-KZ"/>
              </w:rPr>
            </w:pP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lastRenderedPageBreak/>
              <w:t>202</w:t>
            </w:r>
            <w:r>
              <w:rPr>
                <w:rFonts w:ascii="Times New Roman" w:hAnsi="Times New Roman" w:cs="Times New Roman"/>
                <w:sz w:val="24"/>
                <w:szCs w:val="24"/>
                <w:lang w:val="kk-KZ"/>
              </w:rPr>
              <w:t>1</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 xml:space="preserve"> 202</w:t>
            </w:r>
            <w:r>
              <w:rPr>
                <w:rFonts w:ascii="Times New Roman" w:hAnsi="Times New Roman" w:cs="Times New Roman"/>
                <w:sz w:val="24"/>
                <w:szCs w:val="24"/>
                <w:lang w:val="kk-KZ"/>
              </w:rPr>
              <w:t>5</w:t>
            </w:r>
            <w:r w:rsidRPr="00E56251">
              <w:rPr>
                <w:rFonts w:ascii="Times New Roman" w:hAnsi="Times New Roman" w:cs="Times New Roman"/>
                <w:sz w:val="24"/>
                <w:szCs w:val="24"/>
              </w:rPr>
              <w:t xml:space="preserve"> </w:t>
            </w:r>
            <w:r w:rsidRPr="00E56251">
              <w:rPr>
                <w:rFonts w:ascii="Times New Roman" w:hAnsi="Times New Roman" w:cs="Times New Roman"/>
                <w:sz w:val="24"/>
                <w:szCs w:val="24"/>
                <w:lang w:val="kk-KZ"/>
              </w:rPr>
              <w:t>жж</w:t>
            </w:r>
          </w:p>
        </w:tc>
        <w:tc>
          <w:tcPr>
            <w:tcW w:w="982"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982"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247"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247" w:type="dxa"/>
          </w:tcPr>
          <w:p w:rsidR="00E60886" w:rsidRPr="00E56251" w:rsidRDefault="00E60886" w:rsidP="00E60886">
            <w:pPr>
              <w:jc w:val="center"/>
              <w:rPr>
                <w:rFonts w:ascii="Times New Roman" w:hAnsi="Times New Roman" w:cs="Times New Roman"/>
                <w:sz w:val="24"/>
                <w:szCs w:val="24"/>
              </w:rPr>
            </w:pP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p>
        </w:tc>
        <w:tc>
          <w:tcPr>
            <w:tcW w:w="3048" w:type="dxa"/>
          </w:tcPr>
          <w:p w:rsidR="00E60886" w:rsidRPr="00E56251" w:rsidRDefault="00E60886" w:rsidP="00E60886">
            <w:pPr>
              <w:jc w:val="both"/>
              <w:rPr>
                <w:rFonts w:ascii="Times New Roman" w:hAnsi="Times New Roman" w:cs="Times New Roman"/>
                <w:sz w:val="24"/>
                <w:szCs w:val="24"/>
              </w:rPr>
            </w:pPr>
          </w:p>
        </w:tc>
        <w:tc>
          <w:tcPr>
            <w:tcW w:w="1944" w:type="dxa"/>
          </w:tcPr>
          <w:p w:rsidR="00E60886" w:rsidRPr="00E56251" w:rsidRDefault="00E60886" w:rsidP="00E60886">
            <w:pPr>
              <w:jc w:val="center"/>
              <w:rPr>
                <w:rFonts w:ascii="Times New Roman" w:hAnsi="Times New Roman" w:cs="Times New Roman"/>
                <w:sz w:val="24"/>
                <w:szCs w:val="24"/>
              </w:rPr>
            </w:pPr>
          </w:p>
        </w:tc>
        <w:tc>
          <w:tcPr>
            <w:tcW w:w="2038" w:type="dxa"/>
          </w:tcPr>
          <w:p w:rsidR="00E60886" w:rsidRPr="00E56251" w:rsidRDefault="00E60886" w:rsidP="00E60886">
            <w:pPr>
              <w:jc w:val="center"/>
              <w:rPr>
                <w:rFonts w:ascii="Times New Roman" w:hAnsi="Times New Roman" w:cs="Times New Roman"/>
                <w:sz w:val="24"/>
                <w:szCs w:val="24"/>
              </w:rPr>
            </w:pPr>
          </w:p>
        </w:tc>
        <w:tc>
          <w:tcPr>
            <w:tcW w:w="1186" w:type="dxa"/>
          </w:tcPr>
          <w:p w:rsidR="00E60886" w:rsidRPr="00E56251" w:rsidRDefault="00E60886" w:rsidP="00E60886">
            <w:pPr>
              <w:jc w:val="center"/>
              <w:rPr>
                <w:rFonts w:ascii="Times New Roman" w:hAnsi="Times New Roman" w:cs="Times New Roman"/>
                <w:sz w:val="24"/>
                <w:szCs w:val="24"/>
              </w:rPr>
            </w:pPr>
          </w:p>
        </w:tc>
        <w:tc>
          <w:tcPr>
            <w:tcW w:w="982"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1</w:t>
            </w:r>
            <w:r w:rsidRPr="00E56251">
              <w:rPr>
                <w:rFonts w:ascii="Times New Roman" w:hAnsi="Times New Roman" w:cs="Times New Roman"/>
                <w:b/>
                <w:sz w:val="24"/>
                <w:szCs w:val="24"/>
                <w:lang w:val="kk-KZ"/>
              </w:rPr>
              <w:t>ж.</w:t>
            </w:r>
          </w:p>
        </w:tc>
        <w:tc>
          <w:tcPr>
            <w:tcW w:w="982"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2</w:t>
            </w:r>
            <w:r w:rsidRPr="00E56251">
              <w:rPr>
                <w:rFonts w:ascii="Times New Roman" w:hAnsi="Times New Roman" w:cs="Times New Roman"/>
                <w:b/>
                <w:sz w:val="24"/>
                <w:szCs w:val="24"/>
                <w:lang w:val="kk-KZ"/>
              </w:rPr>
              <w:t>ж.</w:t>
            </w:r>
          </w:p>
        </w:tc>
        <w:tc>
          <w:tcPr>
            <w:tcW w:w="934"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3</w:t>
            </w:r>
            <w:r w:rsidRPr="00E56251">
              <w:rPr>
                <w:rFonts w:ascii="Times New Roman" w:hAnsi="Times New Roman" w:cs="Times New Roman"/>
                <w:b/>
                <w:sz w:val="24"/>
                <w:szCs w:val="24"/>
                <w:lang w:val="kk-KZ"/>
              </w:rPr>
              <w:t>ж.</w:t>
            </w:r>
          </w:p>
        </w:tc>
        <w:tc>
          <w:tcPr>
            <w:tcW w:w="934"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4</w:t>
            </w:r>
            <w:r w:rsidRPr="00E56251">
              <w:rPr>
                <w:rFonts w:ascii="Times New Roman" w:hAnsi="Times New Roman" w:cs="Times New Roman"/>
                <w:b/>
                <w:sz w:val="24"/>
                <w:szCs w:val="24"/>
                <w:lang w:val="kk-KZ"/>
              </w:rPr>
              <w:t>ж.</w:t>
            </w:r>
          </w:p>
        </w:tc>
        <w:tc>
          <w:tcPr>
            <w:tcW w:w="1247" w:type="dxa"/>
          </w:tcPr>
          <w:p w:rsidR="00E60886" w:rsidRPr="00E56251" w:rsidRDefault="00E60886" w:rsidP="00E60886">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2025ж.</w:t>
            </w:r>
            <w:r w:rsidRPr="00E56251">
              <w:rPr>
                <w:rFonts w:ascii="Times New Roman" w:hAnsi="Times New Roman" w:cs="Times New Roman"/>
                <w:b/>
                <w:sz w:val="24"/>
                <w:szCs w:val="24"/>
                <w:lang w:val="kk-KZ"/>
              </w:rPr>
              <w:t xml:space="preserve">  </w:t>
            </w:r>
          </w:p>
        </w:tc>
        <w:tc>
          <w:tcPr>
            <w:tcW w:w="1247" w:type="dxa"/>
          </w:tcPr>
          <w:p w:rsidR="00E60886" w:rsidRPr="00AB2984"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Барлығы </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2.</w:t>
            </w:r>
          </w:p>
        </w:tc>
        <w:tc>
          <w:tcPr>
            <w:tcW w:w="3048"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Қ</w:t>
            </w:r>
            <w:proofErr w:type="gramStart"/>
            <w:r w:rsidRPr="00E56251">
              <w:rPr>
                <w:rFonts w:ascii="Times New Roman" w:hAnsi="Times New Roman" w:cs="Times New Roman"/>
                <w:sz w:val="24"/>
                <w:szCs w:val="24"/>
              </w:rPr>
              <w:t>Р</w:t>
            </w:r>
            <w:proofErr w:type="gramEnd"/>
            <w:r w:rsidRPr="00E56251">
              <w:rPr>
                <w:rFonts w:ascii="Times New Roman" w:hAnsi="Times New Roman" w:cs="Times New Roman"/>
                <w:sz w:val="24"/>
                <w:szCs w:val="24"/>
              </w:rPr>
              <w:t xml:space="preserve"> ТжКБ жаңа мемлекеттік жалпыға міндетті стандарттары бойынша жұмыс берушілермен бірлесіп жалпы кәсіптік және арнайы пәндер, өндірістік практиканың барлық түрлері бойынша жұмыс оқу бағдарламаларын әзірлеу.</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Бұйрық </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Директордың оқу ісі, тәжірибе жөніндегі орынбасарлары, ЦӘК жетекшілері</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1-2025ж</w:t>
            </w:r>
            <w:r w:rsidRPr="00E56251">
              <w:rPr>
                <w:rFonts w:ascii="Times New Roman" w:hAnsi="Times New Roman" w:cs="Times New Roman"/>
                <w:sz w:val="24"/>
                <w:szCs w:val="24"/>
                <w:lang w:val="kk-KZ"/>
              </w:rPr>
              <w:t>ж</w:t>
            </w:r>
            <w:r w:rsidRPr="00E56251">
              <w:rPr>
                <w:rFonts w:ascii="Times New Roman" w:hAnsi="Times New Roman" w:cs="Times New Roman"/>
                <w:sz w:val="24"/>
                <w:szCs w:val="24"/>
              </w:rPr>
              <w:t>.</w:t>
            </w:r>
          </w:p>
        </w:tc>
        <w:tc>
          <w:tcPr>
            <w:tcW w:w="982"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982"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247"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247" w:type="dxa"/>
          </w:tcPr>
          <w:p w:rsidR="00E60886" w:rsidRPr="00E56251" w:rsidRDefault="00E60886" w:rsidP="00E60886">
            <w:pPr>
              <w:jc w:val="center"/>
              <w:rPr>
                <w:rFonts w:ascii="Times New Roman" w:hAnsi="Times New Roman" w:cs="Times New Roman"/>
                <w:sz w:val="24"/>
                <w:szCs w:val="24"/>
              </w:rPr>
            </w:pP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3.</w:t>
            </w:r>
          </w:p>
        </w:tc>
        <w:tc>
          <w:tcPr>
            <w:tcW w:w="3048" w:type="dxa"/>
          </w:tcPr>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Облыстық оқу-әдістемелік кабинетпен бірлесіп жұмыс жасау.</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Білім басқармсына мәлімет</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Колледж әдістемелік кеңесі, оқу бөлімі</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rPr>
              <w:t xml:space="preserve"> </w:t>
            </w:r>
            <w:r w:rsidRPr="00E56251">
              <w:rPr>
                <w:rFonts w:ascii="Times New Roman" w:hAnsi="Times New Roman" w:cs="Times New Roman"/>
                <w:sz w:val="24"/>
                <w:szCs w:val="24"/>
                <w:lang w:val="kk-KZ"/>
              </w:rPr>
              <w:t>жж</w:t>
            </w:r>
            <w:r w:rsidRPr="00E56251">
              <w:rPr>
                <w:rFonts w:ascii="Times New Roman" w:hAnsi="Times New Roman" w:cs="Times New Roman"/>
                <w:sz w:val="24"/>
                <w:szCs w:val="24"/>
              </w:rPr>
              <w:t>.</w:t>
            </w:r>
          </w:p>
        </w:tc>
        <w:tc>
          <w:tcPr>
            <w:tcW w:w="982"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982"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247"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247" w:type="dxa"/>
          </w:tcPr>
          <w:p w:rsidR="00E60886" w:rsidRPr="00E56251" w:rsidRDefault="00E60886" w:rsidP="00E60886">
            <w:pPr>
              <w:jc w:val="center"/>
              <w:rPr>
                <w:rFonts w:ascii="Times New Roman" w:hAnsi="Times New Roman" w:cs="Times New Roman"/>
                <w:sz w:val="24"/>
                <w:szCs w:val="24"/>
              </w:rPr>
            </w:pP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4.</w:t>
            </w:r>
          </w:p>
        </w:tc>
        <w:tc>
          <w:tcPr>
            <w:tcW w:w="3048"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Спорт зал</w:t>
            </w:r>
            <w:r w:rsidRPr="00E56251">
              <w:rPr>
                <w:rFonts w:ascii="Times New Roman" w:hAnsi="Times New Roman" w:cs="Times New Roman"/>
                <w:sz w:val="24"/>
                <w:szCs w:val="24"/>
                <w:lang w:val="kk-KZ"/>
              </w:rPr>
              <w:t xml:space="preserve"> </w:t>
            </w:r>
            <w:proofErr w:type="gramStart"/>
            <w:r w:rsidRPr="00E56251">
              <w:rPr>
                <w:rFonts w:ascii="Times New Roman" w:hAnsi="Times New Roman" w:cs="Times New Roman"/>
                <w:sz w:val="24"/>
                <w:szCs w:val="24"/>
                <w:lang w:val="kk-KZ"/>
              </w:rPr>
              <w:t>салу</w:t>
            </w:r>
            <w:proofErr w:type="gramEnd"/>
            <w:r w:rsidRPr="00E56251">
              <w:rPr>
                <w:rFonts w:ascii="Times New Roman" w:hAnsi="Times New Roman" w:cs="Times New Roman"/>
                <w:sz w:val="24"/>
                <w:szCs w:val="24"/>
                <w:lang w:val="kk-KZ"/>
              </w:rPr>
              <w:t>ға</w:t>
            </w:r>
            <w:r w:rsidRPr="00E56251">
              <w:rPr>
                <w:rFonts w:ascii="Times New Roman" w:hAnsi="Times New Roman" w:cs="Times New Roman"/>
                <w:sz w:val="24"/>
                <w:szCs w:val="24"/>
              </w:rPr>
              <w:t xml:space="preserve"> жобалау-сметалық құжаттамасын әзірлеу.</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Қабылдау-тапсыру актісі</w:t>
            </w:r>
          </w:p>
        </w:tc>
        <w:tc>
          <w:tcPr>
            <w:tcW w:w="2038"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186"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p>
        </w:tc>
        <w:tc>
          <w:tcPr>
            <w:tcW w:w="982" w:type="dxa"/>
          </w:tcPr>
          <w:p w:rsidR="00E60886" w:rsidRPr="00E56251" w:rsidRDefault="00E60886" w:rsidP="00E60886">
            <w:pPr>
              <w:jc w:val="center"/>
              <w:rPr>
                <w:rFonts w:ascii="Times New Roman" w:hAnsi="Times New Roman" w:cs="Times New Roman"/>
                <w:sz w:val="24"/>
                <w:szCs w:val="24"/>
              </w:rPr>
            </w:pPr>
          </w:p>
        </w:tc>
        <w:tc>
          <w:tcPr>
            <w:tcW w:w="982" w:type="dxa"/>
          </w:tcPr>
          <w:p w:rsidR="00E60886" w:rsidRPr="00E56251" w:rsidRDefault="00E60886" w:rsidP="00E60886">
            <w:pPr>
              <w:jc w:val="center"/>
              <w:rPr>
                <w:rFonts w:ascii="Times New Roman" w:hAnsi="Times New Roman" w:cs="Times New Roman"/>
                <w:sz w:val="24"/>
                <w:szCs w:val="24"/>
              </w:rPr>
            </w:pP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1</w:t>
            </w:r>
            <w:r>
              <w:rPr>
                <w:rFonts w:ascii="Times New Roman" w:hAnsi="Times New Roman" w:cs="Times New Roman"/>
                <w:sz w:val="24"/>
                <w:szCs w:val="24"/>
                <w:lang w:val="kk-KZ"/>
              </w:rPr>
              <w:t>5</w:t>
            </w:r>
            <w:r w:rsidRPr="00E56251">
              <w:rPr>
                <w:rFonts w:ascii="Times New Roman" w:hAnsi="Times New Roman" w:cs="Times New Roman"/>
                <w:sz w:val="24"/>
                <w:szCs w:val="24"/>
              </w:rPr>
              <w:t>0 млн.</w:t>
            </w:r>
          </w:p>
        </w:tc>
        <w:tc>
          <w:tcPr>
            <w:tcW w:w="934" w:type="dxa"/>
          </w:tcPr>
          <w:p w:rsidR="00E60886" w:rsidRPr="00E56251" w:rsidRDefault="00E60886" w:rsidP="00E60886">
            <w:pPr>
              <w:jc w:val="center"/>
              <w:rPr>
                <w:rFonts w:ascii="Times New Roman" w:hAnsi="Times New Roman" w:cs="Times New Roman"/>
                <w:sz w:val="24"/>
                <w:szCs w:val="24"/>
              </w:rPr>
            </w:pPr>
          </w:p>
        </w:tc>
        <w:tc>
          <w:tcPr>
            <w:tcW w:w="1247" w:type="dxa"/>
          </w:tcPr>
          <w:p w:rsidR="00E60886" w:rsidRPr="00E56251" w:rsidRDefault="00E60886" w:rsidP="00E60886">
            <w:pPr>
              <w:jc w:val="center"/>
              <w:rPr>
                <w:rFonts w:ascii="Times New Roman" w:hAnsi="Times New Roman" w:cs="Times New Roman"/>
                <w:sz w:val="24"/>
                <w:szCs w:val="24"/>
              </w:rPr>
            </w:pPr>
          </w:p>
        </w:tc>
        <w:tc>
          <w:tcPr>
            <w:tcW w:w="1247" w:type="dxa"/>
          </w:tcPr>
          <w:p w:rsidR="00E60886" w:rsidRPr="00E56251" w:rsidRDefault="00E60886" w:rsidP="00E60886">
            <w:pPr>
              <w:jc w:val="center"/>
              <w:rPr>
                <w:rFonts w:ascii="Times New Roman" w:hAnsi="Times New Roman" w:cs="Times New Roman"/>
                <w:sz w:val="24"/>
                <w:szCs w:val="24"/>
              </w:rPr>
            </w:pP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5.</w:t>
            </w:r>
          </w:p>
        </w:tc>
        <w:tc>
          <w:tcPr>
            <w:tcW w:w="3048" w:type="dxa"/>
          </w:tcPr>
          <w:p w:rsidR="00E60886" w:rsidRPr="00E56251" w:rsidRDefault="00E60886" w:rsidP="00E60886">
            <w:pPr>
              <w:jc w:val="both"/>
              <w:rPr>
                <w:rFonts w:ascii="Times New Roman" w:hAnsi="Times New Roman" w:cs="Times New Roman"/>
                <w:sz w:val="24"/>
                <w:szCs w:val="24"/>
                <w:lang w:val="en-US"/>
              </w:rPr>
            </w:pPr>
            <w:r w:rsidRPr="00E56251">
              <w:rPr>
                <w:rFonts w:ascii="Times New Roman" w:hAnsi="Times New Roman" w:cs="Times New Roman"/>
                <w:sz w:val="24"/>
                <w:szCs w:val="24"/>
                <w:lang w:val="kk-KZ"/>
              </w:rPr>
              <w:t>«Фармация» мамандығын ашу</w:t>
            </w:r>
            <w:r w:rsidRPr="00E56251">
              <w:rPr>
                <w:rFonts w:ascii="Times New Roman" w:hAnsi="Times New Roman" w:cs="Times New Roman"/>
                <w:sz w:val="24"/>
                <w:szCs w:val="24"/>
                <w:lang w:val="en-US"/>
              </w:rPr>
              <w:t>.</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Лицензия алу</w:t>
            </w:r>
          </w:p>
        </w:tc>
        <w:tc>
          <w:tcPr>
            <w:tcW w:w="2038"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lang w:val="kk-KZ"/>
              </w:rPr>
              <w:t>ж</w:t>
            </w:r>
            <w:r w:rsidRPr="00E56251">
              <w:rPr>
                <w:rFonts w:ascii="Times New Roman" w:hAnsi="Times New Roman" w:cs="Times New Roman"/>
                <w:sz w:val="24"/>
                <w:szCs w:val="24"/>
              </w:rPr>
              <w:t>.</w:t>
            </w:r>
          </w:p>
        </w:tc>
        <w:tc>
          <w:tcPr>
            <w:tcW w:w="982" w:type="dxa"/>
          </w:tcPr>
          <w:p w:rsidR="00E60886" w:rsidRPr="00AB2984"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500</w:t>
            </w:r>
          </w:p>
        </w:tc>
        <w:tc>
          <w:tcPr>
            <w:tcW w:w="982"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10</w:t>
            </w: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10</w:t>
            </w: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10</w:t>
            </w:r>
            <w:r w:rsidRPr="00E56251">
              <w:rPr>
                <w:rFonts w:ascii="Times New Roman" w:hAnsi="Times New Roman" w:cs="Times New Roman"/>
                <w:sz w:val="24"/>
                <w:szCs w:val="24"/>
              </w:rPr>
              <w:t>0</w:t>
            </w:r>
          </w:p>
        </w:tc>
        <w:tc>
          <w:tcPr>
            <w:tcW w:w="1247"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20</w:t>
            </w:r>
            <w:r w:rsidRPr="00E56251">
              <w:rPr>
                <w:rFonts w:ascii="Times New Roman" w:hAnsi="Times New Roman" w:cs="Times New Roman"/>
                <w:sz w:val="24"/>
                <w:szCs w:val="24"/>
              </w:rPr>
              <w:t>0</w:t>
            </w:r>
          </w:p>
        </w:tc>
        <w:tc>
          <w:tcPr>
            <w:tcW w:w="1247" w:type="dxa"/>
          </w:tcPr>
          <w:p w:rsidR="00E60886" w:rsidRPr="00AB2984"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1млн</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6.</w:t>
            </w:r>
          </w:p>
        </w:tc>
        <w:tc>
          <w:tcPr>
            <w:tcW w:w="3048" w:type="dxa"/>
          </w:tcPr>
          <w:p w:rsidR="00E60886"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Институционалды және мамандандырылған аккредитациядан өту.</w:t>
            </w:r>
          </w:p>
          <w:p w:rsidR="00E60886" w:rsidRPr="00E56251" w:rsidRDefault="00E60886" w:rsidP="00E60886">
            <w:pPr>
              <w:jc w:val="both"/>
              <w:rPr>
                <w:rFonts w:ascii="Times New Roman" w:hAnsi="Times New Roman" w:cs="Times New Roman"/>
                <w:sz w:val="24"/>
                <w:szCs w:val="24"/>
                <w:lang w:val="kk-KZ"/>
              </w:rPr>
            </w:pP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БжҒМ және ДСМ мәлімет</w:t>
            </w:r>
          </w:p>
        </w:tc>
        <w:tc>
          <w:tcPr>
            <w:tcW w:w="2038"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2022</w:t>
            </w:r>
            <w:r w:rsidRPr="00E56251">
              <w:rPr>
                <w:rFonts w:ascii="Times New Roman" w:hAnsi="Times New Roman" w:cs="Times New Roman"/>
                <w:sz w:val="24"/>
                <w:szCs w:val="24"/>
                <w:lang w:val="kk-KZ"/>
              </w:rPr>
              <w:t>ж</w:t>
            </w:r>
            <w:r w:rsidRPr="00E56251">
              <w:rPr>
                <w:rFonts w:ascii="Times New Roman" w:hAnsi="Times New Roman" w:cs="Times New Roman"/>
                <w:sz w:val="24"/>
                <w:szCs w:val="24"/>
              </w:rPr>
              <w:t>.</w:t>
            </w:r>
          </w:p>
        </w:tc>
        <w:tc>
          <w:tcPr>
            <w:tcW w:w="982" w:type="dxa"/>
          </w:tcPr>
          <w:p w:rsidR="00E60886" w:rsidRPr="00AB2984"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82" w:type="dxa"/>
          </w:tcPr>
          <w:p w:rsidR="00E60886" w:rsidRPr="00AB2984"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5млн</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247"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247" w:type="dxa"/>
          </w:tcPr>
          <w:p w:rsidR="00E60886" w:rsidRPr="00AB2984"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 млн</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7.</w:t>
            </w:r>
          </w:p>
        </w:tc>
        <w:tc>
          <w:tcPr>
            <w:tcW w:w="3048"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Материалды</w:t>
            </w:r>
            <w:proofErr w:type="gramStart"/>
            <w:r w:rsidRPr="00E56251">
              <w:rPr>
                <w:rFonts w:ascii="Times New Roman" w:hAnsi="Times New Roman" w:cs="Times New Roman"/>
                <w:sz w:val="24"/>
                <w:szCs w:val="24"/>
              </w:rPr>
              <w:t>қ-</w:t>
            </w:r>
            <w:proofErr w:type="gramEnd"/>
            <w:r w:rsidRPr="00E56251">
              <w:rPr>
                <w:rFonts w:ascii="Times New Roman" w:hAnsi="Times New Roman" w:cs="Times New Roman"/>
                <w:sz w:val="24"/>
                <w:szCs w:val="24"/>
              </w:rPr>
              <w:lastRenderedPageBreak/>
              <w:t>техникалық базаны нығайту,  клиникаға дейін</w:t>
            </w:r>
            <w:r w:rsidRPr="00E56251">
              <w:rPr>
                <w:rFonts w:ascii="Times New Roman" w:hAnsi="Times New Roman" w:cs="Times New Roman"/>
                <w:sz w:val="24"/>
                <w:szCs w:val="24"/>
                <w:lang w:val="kk-KZ"/>
              </w:rPr>
              <w:t>гі кабинеттерді</w:t>
            </w:r>
            <w:r w:rsidRPr="00E56251">
              <w:rPr>
                <w:rFonts w:ascii="Times New Roman" w:hAnsi="Times New Roman" w:cs="Times New Roman"/>
                <w:sz w:val="24"/>
                <w:szCs w:val="24"/>
              </w:rPr>
              <w:t>, зертханаларды қазіргі заманғы жабдықтармен қамтамасыз ету:</w:t>
            </w:r>
          </w:p>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Сатып алу:</w:t>
            </w:r>
          </w:p>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 xml:space="preserve">- лингафон кабинеті 15 </w:t>
            </w:r>
            <w:proofErr w:type="gramStart"/>
            <w:r w:rsidRPr="00E56251">
              <w:rPr>
                <w:rFonts w:ascii="Times New Roman" w:hAnsi="Times New Roman" w:cs="Times New Roman"/>
                <w:sz w:val="24"/>
                <w:szCs w:val="24"/>
              </w:rPr>
              <w:t>п</w:t>
            </w:r>
            <w:proofErr w:type="gramEnd"/>
            <w:r w:rsidRPr="00E56251">
              <w:rPr>
                <w:rFonts w:ascii="Times New Roman" w:hAnsi="Times New Roman" w:cs="Times New Roman"/>
                <w:sz w:val="24"/>
                <w:szCs w:val="24"/>
              </w:rPr>
              <w:t>/м;</w:t>
            </w:r>
          </w:p>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 колледждің симуляциялық кабинетін қажетті медициналық жабдықтармен толықтыру.</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lastRenderedPageBreak/>
              <w:t xml:space="preserve">Облыстық </w:t>
            </w:r>
            <w:r w:rsidRPr="00E56251">
              <w:rPr>
                <w:rFonts w:ascii="Times New Roman" w:hAnsi="Times New Roman" w:cs="Times New Roman"/>
                <w:sz w:val="24"/>
                <w:szCs w:val="24"/>
                <w:lang w:val="kk-KZ"/>
              </w:rPr>
              <w:lastRenderedPageBreak/>
              <w:t>денсаулық басқармасына есеп</w:t>
            </w:r>
          </w:p>
        </w:tc>
        <w:tc>
          <w:tcPr>
            <w:tcW w:w="2038"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lastRenderedPageBreak/>
              <w:t>директор</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w:t>
            </w:r>
            <w:r w:rsidRPr="00E56251">
              <w:rPr>
                <w:rFonts w:ascii="Times New Roman" w:hAnsi="Times New Roman" w:cs="Times New Roman"/>
                <w:sz w:val="24"/>
                <w:szCs w:val="24"/>
              </w:rPr>
              <w:lastRenderedPageBreak/>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r w:rsidRPr="00E56251">
              <w:rPr>
                <w:rFonts w:ascii="Times New Roman" w:hAnsi="Times New Roman" w:cs="Times New Roman"/>
                <w:sz w:val="24"/>
                <w:szCs w:val="24"/>
              </w:rPr>
              <w:t>.</w:t>
            </w:r>
          </w:p>
        </w:tc>
        <w:tc>
          <w:tcPr>
            <w:tcW w:w="982"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AB2984"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3 млн</w:t>
            </w:r>
          </w:p>
          <w:p w:rsidR="00E60886" w:rsidRPr="00E56251" w:rsidRDefault="00E60886" w:rsidP="00E60886">
            <w:pPr>
              <w:jc w:val="center"/>
              <w:rPr>
                <w:rFonts w:ascii="Times New Roman" w:hAnsi="Times New Roman" w:cs="Times New Roman"/>
                <w:sz w:val="24"/>
                <w:szCs w:val="24"/>
              </w:rPr>
            </w:pPr>
          </w:p>
          <w:p w:rsidR="00E60886" w:rsidRDefault="00E60886" w:rsidP="00E60886">
            <w:pPr>
              <w:jc w:val="center"/>
              <w:rPr>
                <w:rFonts w:ascii="Times New Roman" w:hAnsi="Times New Roman" w:cs="Times New Roman"/>
                <w:sz w:val="24"/>
                <w:szCs w:val="24"/>
              </w:rPr>
            </w:pPr>
          </w:p>
          <w:p w:rsidR="00E60886" w:rsidRPr="008E75C3"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4 млн.</w:t>
            </w:r>
          </w:p>
        </w:tc>
        <w:tc>
          <w:tcPr>
            <w:tcW w:w="982"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AB2984" w:rsidRDefault="00E60886" w:rsidP="00E60886">
            <w:pPr>
              <w:rPr>
                <w:rFonts w:ascii="Times New Roman" w:hAnsi="Times New Roman" w:cs="Times New Roman"/>
                <w:sz w:val="24"/>
                <w:szCs w:val="24"/>
                <w:lang w:val="kk-KZ"/>
              </w:rPr>
            </w:pPr>
            <w:r w:rsidRPr="00E56251">
              <w:rPr>
                <w:rFonts w:ascii="Times New Roman" w:hAnsi="Times New Roman" w:cs="Times New Roman"/>
                <w:sz w:val="24"/>
                <w:szCs w:val="24"/>
              </w:rPr>
              <w:t xml:space="preserve">   </w:t>
            </w:r>
            <w:r>
              <w:rPr>
                <w:rFonts w:ascii="Times New Roman" w:hAnsi="Times New Roman" w:cs="Times New Roman"/>
                <w:sz w:val="24"/>
                <w:szCs w:val="24"/>
                <w:lang w:val="kk-KZ"/>
              </w:rPr>
              <w:t>3 млн</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8E75C3"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 млн.</w:t>
            </w:r>
          </w:p>
        </w:tc>
        <w:tc>
          <w:tcPr>
            <w:tcW w:w="934"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5</w:t>
            </w:r>
            <w:r w:rsidRPr="00E56251">
              <w:rPr>
                <w:rFonts w:ascii="Times New Roman" w:hAnsi="Times New Roman" w:cs="Times New Roman"/>
                <w:sz w:val="24"/>
                <w:szCs w:val="24"/>
              </w:rPr>
              <w:t xml:space="preserve"> млн.</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8E75C3"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 млн</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 млн.</w:t>
            </w:r>
          </w:p>
        </w:tc>
        <w:tc>
          <w:tcPr>
            <w:tcW w:w="934"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AB2984"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6млн</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8E75C3"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 млн.</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rPr>
                <w:rFonts w:ascii="Times New Roman" w:hAnsi="Times New Roman" w:cs="Times New Roman"/>
                <w:sz w:val="24"/>
                <w:szCs w:val="24"/>
                <w:lang w:val="kk-KZ"/>
              </w:rPr>
            </w:pPr>
          </w:p>
        </w:tc>
        <w:tc>
          <w:tcPr>
            <w:tcW w:w="1247"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8</w:t>
            </w:r>
            <w:r w:rsidRPr="00E56251">
              <w:rPr>
                <w:rFonts w:ascii="Times New Roman" w:hAnsi="Times New Roman" w:cs="Times New Roman"/>
                <w:sz w:val="24"/>
                <w:szCs w:val="24"/>
              </w:rPr>
              <w:t xml:space="preserve"> млн.</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8E75C3"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3</w:t>
            </w:r>
            <w:r w:rsidRPr="00E56251">
              <w:rPr>
                <w:rFonts w:ascii="Times New Roman" w:hAnsi="Times New Roman" w:cs="Times New Roman"/>
                <w:sz w:val="24"/>
                <w:szCs w:val="24"/>
              </w:rPr>
              <w:t xml:space="preserve"> млн.</w:t>
            </w:r>
          </w:p>
        </w:tc>
        <w:tc>
          <w:tcPr>
            <w:tcW w:w="1247" w:type="dxa"/>
          </w:tcPr>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E56251" w:rsidRDefault="00E60886" w:rsidP="00E60886">
            <w:pPr>
              <w:jc w:val="center"/>
              <w:rPr>
                <w:rFonts w:ascii="Times New Roman" w:hAnsi="Times New Roman" w:cs="Times New Roman"/>
                <w:sz w:val="24"/>
                <w:szCs w:val="24"/>
              </w:rPr>
            </w:pPr>
          </w:p>
          <w:p w:rsidR="00E60886" w:rsidRPr="00AB2984" w:rsidRDefault="00E60886" w:rsidP="00E60886">
            <w:pPr>
              <w:rPr>
                <w:rFonts w:ascii="Times New Roman" w:hAnsi="Times New Roman" w:cs="Times New Roman"/>
                <w:sz w:val="24"/>
                <w:szCs w:val="24"/>
                <w:lang w:val="kk-KZ"/>
              </w:rPr>
            </w:pPr>
            <w:r>
              <w:rPr>
                <w:rFonts w:ascii="Times New Roman" w:hAnsi="Times New Roman" w:cs="Times New Roman"/>
                <w:sz w:val="24"/>
                <w:szCs w:val="24"/>
                <w:lang w:val="kk-KZ"/>
              </w:rPr>
              <w:t>25 млн</w:t>
            </w:r>
          </w:p>
          <w:p w:rsidR="00E60886" w:rsidRPr="00E56251" w:rsidRDefault="00E60886" w:rsidP="00E60886">
            <w:pPr>
              <w:rPr>
                <w:rFonts w:ascii="Times New Roman" w:hAnsi="Times New Roman" w:cs="Times New Roman"/>
                <w:sz w:val="24"/>
                <w:szCs w:val="24"/>
              </w:rPr>
            </w:pPr>
          </w:p>
          <w:p w:rsidR="00E60886" w:rsidRPr="00E56251" w:rsidRDefault="00E60886" w:rsidP="00E60886">
            <w:pPr>
              <w:rPr>
                <w:rFonts w:ascii="Times New Roman" w:hAnsi="Times New Roman" w:cs="Times New Roman"/>
                <w:sz w:val="24"/>
                <w:szCs w:val="24"/>
              </w:rPr>
            </w:pPr>
          </w:p>
          <w:p w:rsidR="00E60886" w:rsidRPr="008E75C3" w:rsidRDefault="00E60886" w:rsidP="00E60886">
            <w:pPr>
              <w:rPr>
                <w:rFonts w:ascii="Times New Roman" w:hAnsi="Times New Roman" w:cs="Times New Roman"/>
                <w:sz w:val="24"/>
                <w:szCs w:val="24"/>
                <w:lang w:val="kk-KZ"/>
              </w:rPr>
            </w:pPr>
            <w:r>
              <w:rPr>
                <w:rFonts w:ascii="Times New Roman" w:hAnsi="Times New Roman" w:cs="Times New Roman"/>
                <w:sz w:val="24"/>
                <w:szCs w:val="24"/>
                <w:lang w:val="kk-KZ"/>
              </w:rPr>
              <w:t>5 млн</w:t>
            </w:r>
          </w:p>
          <w:p w:rsidR="00E60886" w:rsidRDefault="00E60886" w:rsidP="00E60886">
            <w:pPr>
              <w:rPr>
                <w:rFonts w:ascii="Times New Roman" w:hAnsi="Times New Roman" w:cs="Times New Roman"/>
                <w:sz w:val="24"/>
                <w:szCs w:val="24"/>
              </w:rPr>
            </w:pPr>
          </w:p>
          <w:p w:rsidR="00E60886" w:rsidRPr="008E75C3" w:rsidRDefault="00E60886" w:rsidP="00E60886">
            <w:pPr>
              <w:rPr>
                <w:rFonts w:ascii="Times New Roman" w:hAnsi="Times New Roman" w:cs="Times New Roman"/>
                <w:sz w:val="24"/>
                <w:szCs w:val="24"/>
                <w:lang w:val="kk-KZ"/>
              </w:rPr>
            </w:pPr>
            <w:r>
              <w:rPr>
                <w:rFonts w:ascii="Times New Roman" w:hAnsi="Times New Roman" w:cs="Times New Roman"/>
                <w:sz w:val="24"/>
                <w:szCs w:val="24"/>
                <w:lang w:val="kk-KZ"/>
              </w:rPr>
              <w:t>13 млн</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p>
        </w:tc>
        <w:tc>
          <w:tcPr>
            <w:tcW w:w="3048" w:type="dxa"/>
          </w:tcPr>
          <w:p w:rsidR="00E60886" w:rsidRPr="00E56251" w:rsidRDefault="00E60886" w:rsidP="00E60886">
            <w:pPr>
              <w:jc w:val="both"/>
              <w:rPr>
                <w:rFonts w:ascii="Times New Roman" w:hAnsi="Times New Roman" w:cs="Times New Roman"/>
                <w:sz w:val="24"/>
                <w:szCs w:val="24"/>
              </w:rPr>
            </w:pPr>
          </w:p>
        </w:tc>
        <w:tc>
          <w:tcPr>
            <w:tcW w:w="1944" w:type="dxa"/>
          </w:tcPr>
          <w:p w:rsidR="00E60886" w:rsidRPr="00E56251" w:rsidRDefault="00E60886" w:rsidP="00E60886">
            <w:pPr>
              <w:jc w:val="center"/>
              <w:rPr>
                <w:rFonts w:ascii="Times New Roman" w:hAnsi="Times New Roman" w:cs="Times New Roman"/>
                <w:sz w:val="24"/>
                <w:szCs w:val="24"/>
              </w:rPr>
            </w:pPr>
          </w:p>
        </w:tc>
        <w:tc>
          <w:tcPr>
            <w:tcW w:w="2038" w:type="dxa"/>
          </w:tcPr>
          <w:p w:rsidR="00E60886" w:rsidRPr="00E56251" w:rsidRDefault="00E60886" w:rsidP="00E60886">
            <w:pPr>
              <w:jc w:val="center"/>
              <w:rPr>
                <w:rFonts w:ascii="Times New Roman" w:hAnsi="Times New Roman" w:cs="Times New Roman"/>
                <w:sz w:val="24"/>
                <w:szCs w:val="24"/>
              </w:rPr>
            </w:pPr>
          </w:p>
        </w:tc>
        <w:tc>
          <w:tcPr>
            <w:tcW w:w="1186" w:type="dxa"/>
          </w:tcPr>
          <w:p w:rsidR="00E60886" w:rsidRPr="00E56251" w:rsidRDefault="00E60886" w:rsidP="00E60886">
            <w:pPr>
              <w:jc w:val="center"/>
              <w:rPr>
                <w:rFonts w:ascii="Times New Roman" w:hAnsi="Times New Roman" w:cs="Times New Roman"/>
                <w:sz w:val="24"/>
                <w:szCs w:val="24"/>
              </w:rPr>
            </w:pPr>
          </w:p>
        </w:tc>
        <w:tc>
          <w:tcPr>
            <w:tcW w:w="982"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1</w:t>
            </w:r>
            <w:r w:rsidRPr="00E56251">
              <w:rPr>
                <w:rFonts w:ascii="Times New Roman" w:hAnsi="Times New Roman" w:cs="Times New Roman"/>
                <w:b/>
                <w:sz w:val="24"/>
                <w:szCs w:val="24"/>
                <w:lang w:val="kk-KZ"/>
              </w:rPr>
              <w:t>ж.</w:t>
            </w:r>
          </w:p>
        </w:tc>
        <w:tc>
          <w:tcPr>
            <w:tcW w:w="982"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2</w:t>
            </w:r>
            <w:r w:rsidRPr="00E56251">
              <w:rPr>
                <w:rFonts w:ascii="Times New Roman" w:hAnsi="Times New Roman" w:cs="Times New Roman"/>
                <w:b/>
                <w:sz w:val="24"/>
                <w:szCs w:val="24"/>
                <w:lang w:val="kk-KZ"/>
              </w:rPr>
              <w:t>ж.</w:t>
            </w:r>
          </w:p>
        </w:tc>
        <w:tc>
          <w:tcPr>
            <w:tcW w:w="934"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3</w:t>
            </w:r>
            <w:r w:rsidRPr="00E56251">
              <w:rPr>
                <w:rFonts w:ascii="Times New Roman" w:hAnsi="Times New Roman" w:cs="Times New Roman"/>
                <w:b/>
                <w:sz w:val="24"/>
                <w:szCs w:val="24"/>
                <w:lang w:val="kk-KZ"/>
              </w:rPr>
              <w:t>ж.</w:t>
            </w:r>
          </w:p>
        </w:tc>
        <w:tc>
          <w:tcPr>
            <w:tcW w:w="934"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4</w:t>
            </w:r>
            <w:r w:rsidRPr="00E56251">
              <w:rPr>
                <w:rFonts w:ascii="Times New Roman" w:hAnsi="Times New Roman" w:cs="Times New Roman"/>
                <w:b/>
                <w:sz w:val="24"/>
                <w:szCs w:val="24"/>
                <w:lang w:val="kk-KZ"/>
              </w:rPr>
              <w:t>ж.</w:t>
            </w:r>
          </w:p>
        </w:tc>
        <w:tc>
          <w:tcPr>
            <w:tcW w:w="1247" w:type="dxa"/>
          </w:tcPr>
          <w:p w:rsidR="00E60886" w:rsidRPr="00E56251" w:rsidRDefault="00E60886" w:rsidP="00E60886">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2025ж.</w:t>
            </w:r>
            <w:r w:rsidRPr="00E56251">
              <w:rPr>
                <w:rFonts w:ascii="Times New Roman" w:hAnsi="Times New Roman" w:cs="Times New Roman"/>
                <w:b/>
                <w:sz w:val="24"/>
                <w:szCs w:val="24"/>
                <w:lang w:val="kk-KZ"/>
              </w:rPr>
              <w:t xml:space="preserve">  </w:t>
            </w:r>
          </w:p>
        </w:tc>
        <w:tc>
          <w:tcPr>
            <w:tcW w:w="1247" w:type="dxa"/>
          </w:tcPr>
          <w:p w:rsidR="00E60886" w:rsidRPr="0014499A" w:rsidRDefault="00E60886" w:rsidP="00E60886">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Барлығы </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8.</w:t>
            </w:r>
          </w:p>
        </w:tc>
        <w:tc>
          <w:tcPr>
            <w:tcW w:w="3048" w:type="dxa"/>
          </w:tcPr>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w:t>
            </w:r>
            <w:r>
              <w:rPr>
                <w:rFonts w:ascii="Times New Roman" w:hAnsi="Times New Roman" w:cs="Times New Roman"/>
                <w:sz w:val="24"/>
                <w:szCs w:val="24"/>
                <w:lang w:val="en-US"/>
              </w:rPr>
              <w:t>WorldSkills</w:t>
            </w:r>
            <w:r w:rsidRPr="004013D7">
              <w:rPr>
                <w:rFonts w:ascii="Times New Roman" w:hAnsi="Times New Roman" w:cs="Times New Roman"/>
                <w:sz w:val="24"/>
                <w:szCs w:val="24"/>
              </w:rPr>
              <w:t xml:space="preserve"> - </w:t>
            </w:r>
            <w:r>
              <w:rPr>
                <w:rFonts w:ascii="Times New Roman" w:hAnsi="Times New Roman" w:cs="Times New Roman"/>
                <w:sz w:val="24"/>
                <w:szCs w:val="24"/>
                <w:lang w:val="en-US"/>
              </w:rPr>
              <w:t>Kazakhstan</w:t>
            </w:r>
            <w:r w:rsidRPr="00E56251">
              <w:rPr>
                <w:rFonts w:ascii="Times New Roman" w:hAnsi="Times New Roman" w:cs="Times New Roman"/>
                <w:sz w:val="24"/>
                <w:szCs w:val="24"/>
                <w:lang w:val="kk-KZ"/>
              </w:rPr>
              <w:t>»</w:t>
            </w:r>
            <w:r>
              <w:rPr>
                <w:rFonts w:ascii="Times New Roman" w:hAnsi="Times New Roman" w:cs="Times New Roman"/>
                <w:sz w:val="24"/>
                <w:szCs w:val="24"/>
                <w:lang w:val="kk-KZ"/>
              </w:rPr>
              <w:t xml:space="preserve"> өңірлік және республикалық чемпионатына</w:t>
            </w:r>
            <w:r w:rsidRPr="00E56251">
              <w:rPr>
                <w:rFonts w:ascii="Times New Roman" w:hAnsi="Times New Roman" w:cs="Times New Roman"/>
                <w:sz w:val="24"/>
                <w:szCs w:val="24"/>
              </w:rPr>
              <w:t xml:space="preserve"> қатысу</w:t>
            </w:r>
            <w:r w:rsidRPr="00E56251">
              <w:rPr>
                <w:rFonts w:ascii="Times New Roman" w:hAnsi="Times New Roman" w:cs="Times New Roman"/>
                <w:sz w:val="24"/>
                <w:szCs w:val="24"/>
                <w:lang w:val="kk-KZ"/>
              </w:rPr>
              <w:t>.</w:t>
            </w:r>
          </w:p>
        </w:tc>
        <w:tc>
          <w:tcPr>
            <w:tcW w:w="1944" w:type="dxa"/>
          </w:tcPr>
          <w:p w:rsidR="00E60886" w:rsidRPr="00E56251"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Чемпионатты ұйымдастыру</w:t>
            </w:r>
          </w:p>
        </w:tc>
        <w:tc>
          <w:tcPr>
            <w:tcW w:w="2038"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r>
              <w:rPr>
                <w:rFonts w:ascii="Times New Roman" w:hAnsi="Times New Roman" w:cs="Times New Roman"/>
                <w:sz w:val="24"/>
                <w:szCs w:val="24"/>
                <w:lang w:val="kk-KZ"/>
              </w:rPr>
              <w:t>, бас сарапшы</w:t>
            </w:r>
            <w:r w:rsidRPr="00E56251">
              <w:rPr>
                <w:rFonts w:ascii="Times New Roman" w:hAnsi="Times New Roman" w:cs="Times New Roman"/>
                <w:sz w:val="24"/>
                <w:szCs w:val="24"/>
              </w:rPr>
              <w:t xml:space="preserve"> </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r w:rsidRPr="00E56251">
              <w:rPr>
                <w:rFonts w:ascii="Times New Roman" w:hAnsi="Times New Roman" w:cs="Times New Roman"/>
                <w:sz w:val="24"/>
                <w:szCs w:val="24"/>
              </w:rPr>
              <w:t>.</w:t>
            </w:r>
          </w:p>
        </w:tc>
        <w:tc>
          <w:tcPr>
            <w:tcW w:w="982"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10</w:t>
            </w:r>
            <w:r w:rsidRPr="00E56251">
              <w:rPr>
                <w:rFonts w:ascii="Times New Roman" w:hAnsi="Times New Roman" w:cs="Times New Roman"/>
                <w:sz w:val="24"/>
                <w:szCs w:val="24"/>
              </w:rPr>
              <w:t>0</w:t>
            </w:r>
          </w:p>
        </w:tc>
        <w:tc>
          <w:tcPr>
            <w:tcW w:w="982"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20</w:t>
            </w: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25</w:t>
            </w: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30</w:t>
            </w:r>
            <w:r w:rsidRPr="00E56251">
              <w:rPr>
                <w:rFonts w:ascii="Times New Roman" w:hAnsi="Times New Roman" w:cs="Times New Roman"/>
                <w:sz w:val="24"/>
                <w:szCs w:val="24"/>
              </w:rPr>
              <w:t>0</w:t>
            </w:r>
          </w:p>
        </w:tc>
        <w:tc>
          <w:tcPr>
            <w:tcW w:w="1247"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35</w:t>
            </w:r>
            <w:r w:rsidRPr="00E56251">
              <w:rPr>
                <w:rFonts w:ascii="Times New Roman" w:hAnsi="Times New Roman" w:cs="Times New Roman"/>
                <w:sz w:val="24"/>
                <w:szCs w:val="24"/>
              </w:rPr>
              <w:t>0</w:t>
            </w:r>
          </w:p>
        </w:tc>
        <w:tc>
          <w:tcPr>
            <w:tcW w:w="1247" w:type="dxa"/>
          </w:tcPr>
          <w:p w:rsidR="00E60886" w:rsidRPr="008E75C3"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1,200млн</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9.</w:t>
            </w:r>
          </w:p>
        </w:tc>
        <w:tc>
          <w:tcPr>
            <w:tcW w:w="3048"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lang w:val="kk-KZ"/>
              </w:rPr>
              <w:t xml:space="preserve">Кәсіптік білім беру </w:t>
            </w:r>
            <w:r w:rsidRPr="00E56251">
              <w:rPr>
                <w:rFonts w:ascii="Times New Roman" w:hAnsi="Times New Roman" w:cs="Times New Roman"/>
                <w:sz w:val="24"/>
                <w:szCs w:val="24"/>
              </w:rPr>
              <w:t xml:space="preserve"> бойынша облыстық, республикалық, халықаралық конференцияларға, семинарларға қатысу</w:t>
            </w:r>
          </w:p>
        </w:tc>
        <w:tc>
          <w:tcPr>
            <w:tcW w:w="194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lang w:val="kk-KZ"/>
              </w:rPr>
              <w:t>мәлімет</w:t>
            </w:r>
          </w:p>
        </w:tc>
        <w:tc>
          <w:tcPr>
            <w:tcW w:w="2038"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r w:rsidRPr="00E56251">
              <w:rPr>
                <w:rFonts w:ascii="Times New Roman" w:hAnsi="Times New Roman" w:cs="Times New Roman"/>
                <w:sz w:val="24"/>
                <w:szCs w:val="24"/>
              </w:rPr>
              <w:t>.</w:t>
            </w:r>
          </w:p>
        </w:tc>
        <w:tc>
          <w:tcPr>
            <w:tcW w:w="982"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100</w:t>
            </w:r>
          </w:p>
        </w:tc>
        <w:tc>
          <w:tcPr>
            <w:tcW w:w="982"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150</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150</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200</w:t>
            </w:r>
          </w:p>
        </w:tc>
        <w:tc>
          <w:tcPr>
            <w:tcW w:w="1247" w:type="dxa"/>
          </w:tcPr>
          <w:p w:rsidR="00E60886" w:rsidRPr="008E75C3"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250</w:t>
            </w:r>
          </w:p>
        </w:tc>
        <w:tc>
          <w:tcPr>
            <w:tcW w:w="1247" w:type="dxa"/>
          </w:tcPr>
          <w:p w:rsidR="00E60886" w:rsidRPr="0014499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850 мың</w:t>
            </w:r>
          </w:p>
        </w:tc>
      </w:tr>
      <w:tr w:rsidR="00E60886" w:rsidRPr="00E56251" w:rsidTr="00E60886">
        <w:tc>
          <w:tcPr>
            <w:tcW w:w="516" w:type="dxa"/>
          </w:tcPr>
          <w:p w:rsidR="00E60886" w:rsidRPr="0014499A"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rPr>
              <w:t>1</w:t>
            </w:r>
            <w:r>
              <w:rPr>
                <w:rFonts w:ascii="Times New Roman" w:hAnsi="Times New Roman" w:cs="Times New Roman"/>
                <w:sz w:val="24"/>
                <w:szCs w:val="24"/>
                <w:lang w:val="kk-KZ"/>
              </w:rPr>
              <w:t>0</w:t>
            </w:r>
          </w:p>
        </w:tc>
        <w:tc>
          <w:tcPr>
            <w:tcW w:w="3048" w:type="dxa"/>
          </w:tcPr>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Шет елдерден тәжірибе алмасуға мамандарды тарту.</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Бұйрық </w:t>
            </w:r>
          </w:p>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Денсаулық сақтау басқармасына мәлімет</w:t>
            </w:r>
          </w:p>
        </w:tc>
        <w:tc>
          <w:tcPr>
            <w:tcW w:w="2038" w:type="dxa"/>
          </w:tcPr>
          <w:p w:rsidR="00E60886" w:rsidRPr="00E56251" w:rsidRDefault="00E60886" w:rsidP="00E60886">
            <w:pPr>
              <w:jc w:val="center"/>
              <w:rPr>
                <w:rFonts w:ascii="Times New Roman" w:hAnsi="Times New Roman" w:cs="Times New Roman"/>
                <w:sz w:val="24"/>
                <w:szCs w:val="24"/>
                <w:lang w:val="kk-KZ"/>
              </w:rPr>
            </w:pP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r w:rsidRPr="00E56251">
              <w:rPr>
                <w:rFonts w:ascii="Times New Roman" w:hAnsi="Times New Roman" w:cs="Times New Roman"/>
                <w:sz w:val="24"/>
                <w:szCs w:val="24"/>
              </w:rPr>
              <w:t>.</w:t>
            </w:r>
          </w:p>
        </w:tc>
        <w:tc>
          <w:tcPr>
            <w:tcW w:w="982" w:type="dxa"/>
          </w:tcPr>
          <w:p w:rsidR="00E60886" w:rsidRPr="00E56251" w:rsidRDefault="00E60886" w:rsidP="00E60886">
            <w:pPr>
              <w:jc w:val="center"/>
              <w:rPr>
                <w:rFonts w:ascii="Times New Roman" w:hAnsi="Times New Roman" w:cs="Times New Roman"/>
                <w:sz w:val="24"/>
                <w:szCs w:val="24"/>
              </w:rPr>
            </w:pPr>
          </w:p>
        </w:tc>
        <w:tc>
          <w:tcPr>
            <w:tcW w:w="982"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1 млн.</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1 млн.</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1 млн.</w:t>
            </w:r>
          </w:p>
        </w:tc>
        <w:tc>
          <w:tcPr>
            <w:tcW w:w="1247"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1</w:t>
            </w:r>
            <w:r w:rsidRPr="00E56251">
              <w:rPr>
                <w:rFonts w:ascii="Times New Roman" w:hAnsi="Times New Roman" w:cs="Times New Roman"/>
                <w:sz w:val="24"/>
                <w:szCs w:val="24"/>
              </w:rPr>
              <w:t>млн.</w:t>
            </w:r>
          </w:p>
        </w:tc>
        <w:tc>
          <w:tcPr>
            <w:tcW w:w="1247" w:type="dxa"/>
          </w:tcPr>
          <w:p w:rsidR="00E60886" w:rsidRPr="0014499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4 млн</w:t>
            </w:r>
          </w:p>
        </w:tc>
      </w:tr>
      <w:tr w:rsidR="00E60886" w:rsidRPr="00E56251" w:rsidTr="00E60886">
        <w:tc>
          <w:tcPr>
            <w:tcW w:w="516" w:type="dxa"/>
          </w:tcPr>
          <w:p w:rsidR="00E60886" w:rsidRPr="0014499A"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en-US"/>
              </w:rPr>
              <w:t>1</w:t>
            </w:r>
            <w:r>
              <w:rPr>
                <w:rFonts w:ascii="Times New Roman" w:hAnsi="Times New Roman" w:cs="Times New Roman"/>
                <w:sz w:val="24"/>
                <w:szCs w:val="24"/>
                <w:lang w:val="kk-KZ"/>
              </w:rPr>
              <w:t>1</w:t>
            </w:r>
          </w:p>
        </w:tc>
        <w:tc>
          <w:tcPr>
            <w:tcW w:w="3048" w:type="dxa"/>
          </w:tcPr>
          <w:p w:rsidR="00E60886" w:rsidRPr="0014499A" w:rsidRDefault="00E60886" w:rsidP="00E60886">
            <w:pPr>
              <w:jc w:val="both"/>
              <w:rPr>
                <w:rFonts w:ascii="Times New Roman" w:hAnsi="Times New Roman" w:cs="Times New Roman"/>
                <w:sz w:val="24"/>
                <w:szCs w:val="24"/>
                <w:lang w:val="kk-KZ"/>
              </w:rPr>
            </w:pPr>
            <w:r w:rsidRPr="0014499A">
              <w:rPr>
                <w:rFonts w:ascii="Times New Roman" w:hAnsi="Times New Roman" w:cs="Times New Roman"/>
                <w:sz w:val="24"/>
                <w:szCs w:val="24"/>
                <w:lang w:val="kk-KZ"/>
              </w:rPr>
              <w:t xml:space="preserve">Қол қойылған меморандумдар </w:t>
            </w:r>
            <w:r w:rsidRPr="0014499A">
              <w:rPr>
                <w:rFonts w:ascii="Times New Roman" w:hAnsi="Times New Roman" w:cs="Times New Roman"/>
                <w:sz w:val="24"/>
                <w:szCs w:val="24"/>
                <w:lang w:val="kk-KZ"/>
              </w:rPr>
              <w:lastRenderedPageBreak/>
              <w:t>шеңберінде жетекші отандық және шетелдік ұйымдармен ынтымақтастықты дамыту.</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lastRenderedPageBreak/>
              <w:t xml:space="preserve">Бұйрық </w:t>
            </w:r>
          </w:p>
          <w:p w:rsidR="00E60886" w:rsidRPr="009F2340"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Денсаулық </w:t>
            </w:r>
            <w:r w:rsidRPr="00E56251">
              <w:rPr>
                <w:rFonts w:ascii="Times New Roman" w:hAnsi="Times New Roman" w:cs="Times New Roman"/>
                <w:sz w:val="24"/>
                <w:szCs w:val="24"/>
                <w:lang w:val="kk-KZ"/>
              </w:rPr>
              <w:lastRenderedPageBreak/>
              <w:t>сақтау басқармасына мәлімет</w:t>
            </w:r>
          </w:p>
        </w:tc>
        <w:tc>
          <w:tcPr>
            <w:tcW w:w="2038"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lastRenderedPageBreak/>
              <w:t>директор</w:t>
            </w:r>
          </w:p>
        </w:tc>
        <w:tc>
          <w:tcPr>
            <w:tcW w:w="1186"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p>
        </w:tc>
        <w:tc>
          <w:tcPr>
            <w:tcW w:w="982" w:type="dxa"/>
          </w:tcPr>
          <w:p w:rsidR="00E60886" w:rsidRPr="00E56251" w:rsidRDefault="00E60886" w:rsidP="00E60886">
            <w:pPr>
              <w:jc w:val="center"/>
              <w:rPr>
                <w:rFonts w:ascii="Times New Roman" w:hAnsi="Times New Roman" w:cs="Times New Roman"/>
                <w:sz w:val="24"/>
                <w:szCs w:val="24"/>
              </w:rPr>
            </w:pPr>
          </w:p>
        </w:tc>
        <w:tc>
          <w:tcPr>
            <w:tcW w:w="982" w:type="dxa"/>
          </w:tcPr>
          <w:p w:rsidR="00E60886" w:rsidRPr="00E56251" w:rsidRDefault="00E60886" w:rsidP="00E60886">
            <w:pPr>
              <w:jc w:val="center"/>
              <w:rPr>
                <w:rFonts w:ascii="Times New Roman" w:hAnsi="Times New Roman" w:cs="Times New Roman"/>
                <w:sz w:val="24"/>
                <w:szCs w:val="24"/>
              </w:rPr>
            </w:pPr>
          </w:p>
        </w:tc>
        <w:tc>
          <w:tcPr>
            <w:tcW w:w="934" w:type="dxa"/>
          </w:tcPr>
          <w:p w:rsidR="00E60886" w:rsidRPr="00E56251" w:rsidRDefault="00E60886" w:rsidP="00E60886">
            <w:pPr>
              <w:jc w:val="center"/>
              <w:rPr>
                <w:rFonts w:ascii="Times New Roman" w:hAnsi="Times New Roman" w:cs="Times New Roman"/>
                <w:sz w:val="24"/>
                <w:szCs w:val="24"/>
              </w:rPr>
            </w:pPr>
          </w:p>
        </w:tc>
        <w:tc>
          <w:tcPr>
            <w:tcW w:w="934" w:type="dxa"/>
          </w:tcPr>
          <w:p w:rsidR="00E60886" w:rsidRPr="00E56251" w:rsidRDefault="00E60886" w:rsidP="00E60886">
            <w:pPr>
              <w:jc w:val="center"/>
              <w:rPr>
                <w:rFonts w:ascii="Times New Roman" w:hAnsi="Times New Roman" w:cs="Times New Roman"/>
                <w:sz w:val="24"/>
                <w:szCs w:val="24"/>
              </w:rPr>
            </w:pPr>
          </w:p>
        </w:tc>
        <w:tc>
          <w:tcPr>
            <w:tcW w:w="1247" w:type="dxa"/>
          </w:tcPr>
          <w:p w:rsidR="00E60886" w:rsidRPr="00E56251" w:rsidRDefault="00E60886" w:rsidP="00E60886">
            <w:pPr>
              <w:jc w:val="center"/>
              <w:rPr>
                <w:rFonts w:ascii="Times New Roman" w:hAnsi="Times New Roman" w:cs="Times New Roman"/>
                <w:sz w:val="24"/>
                <w:szCs w:val="24"/>
              </w:rPr>
            </w:pPr>
          </w:p>
        </w:tc>
        <w:tc>
          <w:tcPr>
            <w:tcW w:w="1247" w:type="dxa"/>
          </w:tcPr>
          <w:p w:rsidR="00E60886" w:rsidRPr="00E56251" w:rsidRDefault="00E60886" w:rsidP="00E60886">
            <w:pPr>
              <w:jc w:val="center"/>
              <w:rPr>
                <w:rFonts w:ascii="Times New Roman" w:hAnsi="Times New Roman" w:cs="Times New Roman"/>
                <w:sz w:val="24"/>
                <w:szCs w:val="24"/>
              </w:rPr>
            </w:pPr>
          </w:p>
        </w:tc>
      </w:tr>
      <w:tr w:rsidR="00E60886" w:rsidRPr="00E56251" w:rsidTr="00E60886">
        <w:tc>
          <w:tcPr>
            <w:tcW w:w="516" w:type="dxa"/>
          </w:tcPr>
          <w:p w:rsidR="00E60886" w:rsidRPr="0014499A"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rPr>
              <w:lastRenderedPageBreak/>
              <w:t>1</w:t>
            </w:r>
            <w:r>
              <w:rPr>
                <w:rFonts w:ascii="Times New Roman" w:hAnsi="Times New Roman" w:cs="Times New Roman"/>
                <w:sz w:val="24"/>
                <w:szCs w:val="24"/>
                <w:lang w:val="kk-KZ"/>
              </w:rPr>
              <w:t>2</w:t>
            </w:r>
          </w:p>
        </w:tc>
        <w:tc>
          <w:tcPr>
            <w:tcW w:w="3048" w:type="dxa"/>
          </w:tcPr>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Кітапхана қорын үнемі толықтырып тұру.</w:t>
            </w:r>
          </w:p>
          <w:p w:rsidR="00E60886" w:rsidRPr="009F2340" w:rsidRDefault="00E60886" w:rsidP="00E60886">
            <w:pPr>
              <w:jc w:val="both"/>
              <w:rPr>
                <w:rFonts w:ascii="Times New Roman" w:hAnsi="Times New Roman" w:cs="Times New Roman"/>
                <w:sz w:val="24"/>
                <w:szCs w:val="24"/>
                <w:lang w:val="kk-KZ"/>
              </w:rPr>
            </w:pP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Білім басқармасына есеп</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Кітапхана меңгерушісі</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r w:rsidRPr="00E56251">
              <w:rPr>
                <w:rFonts w:ascii="Times New Roman" w:hAnsi="Times New Roman" w:cs="Times New Roman"/>
                <w:sz w:val="24"/>
                <w:szCs w:val="24"/>
              </w:rPr>
              <w:t>.</w:t>
            </w:r>
          </w:p>
        </w:tc>
        <w:tc>
          <w:tcPr>
            <w:tcW w:w="982" w:type="dxa"/>
          </w:tcPr>
          <w:p w:rsidR="00E6088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1,245</w:t>
            </w:r>
          </w:p>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млн</w:t>
            </w:r>
            <w:r w:rsidRPr="00E56251">
              <w:rPr>
                <w:rFonts w:ascii="Times New Roman" w:hAnsi="Times New Roman" w:cs="Times New Roman"/>
                <w:sz w:val="24"/>
                <w:szCs w:val="24"/>
              </w:rPr>
              <w:t>.</w:t>
            </w:r>
          </w:p>
        </w:tc>
        <w:tc>
          <w:tcPr>
            <w:tcW w:w="982" w:type="dxa"/>
          </w:tcPr>
          <w:p w:rsidR="00E60886"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1</w:t>
            </w:r>
            <w:r>
              <w:rPr>
                <w:rFonts w:ascii="Times New Roman" w:hAnsi="Times New Roman" w:cs="Times New Roman"/>
                <w:sz w:val="24"/>
                <w:szCs w:val="24"/>
                <w:lang w:val="kk-KZ"/>
              </w:rPr>
              <w:t>,170</w:t>
            </w:r>
          </w:p>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млн</w:t>
            </w:r>
            <w:r w:rsidRPr="00E56251">
              <w:rPr>
                <w:rFonts w:ascii="Times New Roman" w:hAnsi="Times New Roman" w:cs="Times New Roman"/>
                <w:sz w:val="24"/>
                <w:szCs w:val="24"/>
              </w:rPr>
              <w:t>.</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1 млн.</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1 млн.</w:t>
            </w:r>
          </w:p>
        </w:tc>
        <w:tc>
          <w:tcPr>
            <w:tcW w:w="1247"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1</w:t>
            </w:r>
            <w:r w:rsidRPr="00E56251">
              <w:rPr>
                <w:rFonts w:ascii="Times New Roman" w:hAnsi="Times New Roman" w:cs="Times New Roman"/>
                <w:sz w:val="24"/>
                <w:szCs w:val="24"/>
              </w:rPr>
              <w:t xml:space="preserve"> млн.</w:t>
            </w:r>
          </w:p>
        </w:tc>
        <w:tc>
          <w:tcPr>
            <w:tcW w:w="1247" w:type="dxa"/>
          </w:tcPr>
          <w:p w:rsidR="00E6088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5,415</w:t>
            </w:r>
          </w:p>
          <w:p w:rsidR="00E60886" w:rsidRPr="0014499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млн</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lang w:val="en-US"/>
              </w:rPr>
              <w:t>1</w:t>
            </w:r>
            <w:r>
              <w:rPr>
                <w:rFonts w:ascii="Times New Roman" w:hAnsi="Times New Roman" w:cs="Times New Roman"/>
                <w:sz w:val="24"/>
                <w:szCs w:val="24"/>
                <w:lang w:val="kk-KZ"/>
              </w:rPr>
              <w:t>3</w:t>
            </w:r>
            <w:r w:rsidRPr="00E56251">
              <w:rPr>
                <w:rFonts w:ascii="Times New Roman" w:hAnsi="Times New Roman" w:cs="Times New Roman"/>
                <w:sz w:val="24"/>
                <w:szCs w:val="24"/>
                <w:lang w:val="en-US"/>
              </w:rPr>
              <w:t>.</w:t>
            </w:r>
          </w:p>
        </w:tc>
        <w:tc>
          <w:tcPr>
            <w:tcW w:w="3048" w:type="dxa"/>
          </w:tcPr>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Жоғары оқу орындарымен қарым-қатынас.</w:t>
            </w:r>
          </w:p>
        </w:tc>
        <w:tc>
          <w:tcPr>
            <w:tcW w:w="194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lang w:val="kk-KZ"/>
              </w:rPr>
              <w:t xml:space="preserve">Мәлімет </w:t>
            </w:r>
            <w:r w:rsidRPr="00E56251">
              <w:rPr>
                <w:rFonts w:ascii="Times New Roman" w:hAnsi="Times New Roman" w:cs="Times New Roman"/>
                <w:sz w:val="24"/>
                <w:szCs w:val="24"/>
              </w:rPr>
              <w:t xml:space="preserve"> </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Директордың оқу-әдістемелік жұмысы жөніндегі орынбасары</w:t>
            </w:r>
          </w:p>
        </w:tc>
        <w:tc>
          <w:tcPr>
            <w:tcW w:w="1186"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rPr>
              <w:t xml:space="preserve"> </w:t>
            </w:r>
            <w:r w:rsidRPr="00E56251">
              <w:rPr>
                <w:rFonts w:ascii="Times New Roman" w:hAnsi="Times New Roman" w:cs="Times New Roman"/>
                <w:sz w:val="24"/>
                <w:szCs w:val="24"/>
                <w:lang w:val="kk-KZ"/>
              </w:rPr>
              <w:t>жж.</w:t>
            </w:r>
          </w:p>
        </w:tc>
        <w:tc>
          <w:tcPr>
            <w:tcW w:w="982" w:type="dxa"/>
          </w:tcPr>
          <w:p w:rsidR="00E60886" w:rsidRPr="00E56251" w:rsidRDefault="00E60886" w:rsidP="00E60886">
            <w:pPr>
              <w:jc w:val="center"/>
              <w:rPr>
                <w:rFonts w:ascii="Times New Roman" w:hAnsi="Times New Roman" w:cs="Times New Roman"/>
                <w:sz w:val="24"/>
                <w:szCs w:val="24"/>
              </w:rPr>
            </w:pPr>
          </w:p>
        </w:tc>
        <w:tc>
          <w:tcPr>
            <w:tcW w:w="982" w:type="dxa"/>
          </w:tcPr>
          <w:p w:rsidR="00E60886" w:rsidRPr="00E56251" w:rsidRDefault="00E60886" w:rsidP="00E60886">
            <w:pPr>
              <w:jc w:val="center"/>
              <w:rPr>
                <w:rFonts w:ascii="Times New Roman" w:hAnsi="Times New Roman" w:cs="Times New Roman"/>
                <w:sz w:val="24"/>
                <w:szCs w:val="24"/>
              </w:rPr>
            </w:pPr>
          </w:p>
        </w:tc>
        <w:tc>
          <w:tcPr>
            <w:tcW w:w="934" w:type="dxa"/>
          </w:tcPr>
          <w:p w:rsidR="00E60886" w:rsidRPr="00E56251" w:rsidRDefault="00E60886" w:rsidP="00E60886">
            <w:pPr>
              <w:jc w:val="center"/>
              <w:rPr>
                <w:rFonts w:ascii="Times New Roman" w:hAnsi="Times New Roman" w:cs="Times New Roman"/>
                <w:sz w:val="24"/>
                <w:szCs w:val="24"/>
              </w:rPr>
            </w:pPr>
          </w:p>
        </w:tc>
        <w:tc>
          <w:tcPr>
            <w:tcW w:w="934" w:type="dxa"/>
          </w:tcPr>
          <w:p w:rsidR="00E60886" w:rsidRPr="00E56251" w:rsidRDefault="00E60886" w:rsidP="00E60886">
            <w:pPr>
              <w:jc w:val="center"/>
              <w:rPr>
                <w:rFonts w:ascii="Times New Roman" w:hAnsi="Times New Roman" w:cs="Times New Roman"/>
                <w:sz w:val="24"/>
                <w:szCs w:val="24"/>
              </w:rPr>
            </w:pPr>
          </w:p>
        </w:tc>
        <w:tc>
          <w:tcPr>
            <w:tcW w:w="1247" w:type="dxa"/>
          </w:tcPr>
          <w:p w:rsidR="00E60886" w:rsidRPr="00E56251" w:rsidRDefault="00E60886" w:rsidP="00E60886">
            <w:pPr>
              <w:jc w:val="center"/>
              <w:rPr>
                <w:rFonts w:ascii="Times New Roman" w:hAnsi="Times New Roman" w:cs="Times New Roman"/>
                <w:sz w:val="24"/>
                <w:szCs w:val="24"/>
              </w:rPr>
            </w:pPr>
          </w:p>
        </w:tc>
        <w:tc>
          <w:tcPr>
            <w:tcW w:w="1247" w:type="dxa"/>
          </w:tcPr>
          <w:p w:rsidR="00E60886" w:rsidRPr="00E56251" w:rsidRDefault="00E60886" w:rsidP="00E60886">
            <w:pPr>
              <w:jc w:val="center"/>
              <w:rPr>
                <w:rFonts w:ascii="Times New Roman" w:hAnsi="Times New Roman" w:cs="Times New Roman"/>
                <w:sz w:val="24"/>
                <w:szCs w:val="24"/>
              </w:rPr>
            </w:pP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p>
        </w:tc>
        <w:tc>
          <w:tcPr>
            <w:tcW w:w="3048" w:type="dxa"/>
          </w:tcPr>
          <w:p w:rsidR="00E60886" w:rsidRPr="00E56251" w:rsidRDefault="00E60886" w:rsidP="00E60886">
            <w:pPr>
              <w:jc w:val="both"/>
              <w:rPr>
                <w:rFonts w:ascii="Times New Roman" w:hAnsi="Times New Roman" w:cs="Times New Roman"/>
                <w:sz w:val="24"/>
                <w:szCs w:val="24"/>
              </w:rPr>
            </w:pPr>
          </w:p>
        </w:tc>
        <w:tc>
          <w:tcPr>
            <w:tcW w:w="1944" w:type="dxa"/>
          </w:tcPr>
          <w:p w:rsidR="00E60886" w:rsidRPr="00E56251" w:rsidRDefault="00E60886" w:rsidP="00E60886">
            <w:pPr>
              <w:jc w:val="center"/>
              <w:rPr>
                <w:rFonts w:ascii="Times New Roman" w:hAnsi="Times New Roman" w:cs="Times New Roman"/>
                <w:sz w:val="24"/>
                <w:szCs w:val="24"/>
              </w:rPr>
            </w:pPr>
          </w:p>
        </w:tc>
        <w:tc>
          <w:tcPr>
            <w:tcW w:w="2038" w:type="dxa"/>
          </w:tcPr>
          <w:p w:rsidR="00E60886" w:rsidRPr="00E56251" w:rsidRDefault="00E60886" w:rsidP="00E60886">
            <w:pPr>
              <w:jc w:val="center"/>
              <w:rPr>
                <w:rFonts w:ascii="Times New Roman" w:hAnsi="Times New Roman" w:cs="Times New Roman"/>
                <w:sz w:val="24"/>
                <w:szCs w:val="24"/>
              </w:rPr>
            </w:pPr>
          </w:p>
        </w:tc>
        <w:tc>
          <w:tcPr>
            <w:tcW w:w="1186" w:type="dxa"/>
          </w:tcPr>
          <w:p w:rsidR="00E60886" w:rsidRPr="00E56251" w:rsidRDefault="00E60886" w:rsidP="00E60886">
            <w:pPr>
              <w:jc w:val="center"/>
              <w:rPr>
                <w:rFonts w:ascii="Times New Roman" w:hAnsi="Times New Roman" w:cs="Times New Roman"/>
                <w:sz w:val="24"/>
                <w:szCs w:val="24"/>
              </w:rPr>
            </w:pPr>
          </w:p>
        </w:tc>
        <w:tc>
          <w:tcPr>
            <w:tcW w:w="982"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1</w:t>
            </w:r>
            <w:r w:rsidRPr="00E56251">
              <w:rPr>
                <w:rFonts w:ascii="Times New Roman" w:hAnsi="Times New Roman" w:cs="Times New Roman"/>
                <w:b/>
                <w:sz w:val="24"/>
                <w:szCs w:val="24"/>
                <w:lang w:val="kk-KZ"/>
              </w:rPr>
              <w:t>ж.</w:t>
            </w:r>
          </w:p>
        </w:tc>
        <w:tc>
          <w:tcPr>
            <w:tcW w:w="982"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2</w:t>
            </w:r>
            <w:r w:rsidRPr="00E56251">
              <w:rPr>
                <w:rFonts w:ascii="Times New Roman" w:hAnsi="Times New Roman" w:cs="Times New Roman"/>
                <w:b/>
                <w:sz w:val="24"/>
                <w:szCs w:val="24"/>
                <w:lang w:val="kk-KZ"/>
              </w:rPr>
              <w:t>ж.</w:t>
            </w:r>
          </w:p>
        </w:tc>
        <w:tc>
          <w:tcPr>
            <w:tcW w:w="934"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3</w:t>
            </w:r>
            <w:r w:rsidRPr="00E56251">
              <w:rPr>
                <w:rFonts w:ascii="Times New Roman" w:hAnsi="Times New Roman" w:cs="Times New Roman"/>
                <w:b/>
                <w:sz w:val="24"/>
                <w:szCs w:val="24"/>
                <w:lang w:val="kk-KZ"/>
              </w:rPr>
              <w:t>ж.</w:t>
            </w:r>
          </w:p>
        </w:tc>
        <w:tc>
          <w:tcPr>
            <w:tcW w:w="934"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4</w:t>
            </w:r>
            <w:r w:rsidRPr="00E56251">
              <w:rPr>
                <w:rFonts w:ascii="Times New Roman" w:hAnsi="Times New Roman" w:cs="Times New Roman"/>
                <w:b/>
                <w:sz w:val="24"/>
                <w:szCs w:val="24"/>
                <w:lang w:val="kk-KZ"/>
              </w:rPr>
              <w:t>ж.</w:t>
            </w:r>
          </w:p>
        </w:tc>
        <w:tc>
          <w:tcPr>
            <w:tcW w:w="1247" w:type="dxa"/>
          </w:tcPr>
          <w:p w:rsidR="00E60886" w:rsidRPr="00E56251" w:rsidRDefault="00E60886" w:rsidP="00E60886">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2025ж.</w:t>
            </w:r>
            <w:r w:rsidRPr="00E56251">
              <w:rPr>
                <w:rFonts w:ascii="Times New Roman" w:hAnsi="Times New Roman" w:cs="Times New Roman"/>
                <w:b/>
                <w:sz w:val="24"/>
                <w:szCs w:val="24"/>
                <w:lang w:val="kk-KZ"/>
              </w:rPr>
              <w:t xml:space="preserve">  </w:t>
            </w:r>
          </w:p>
        </w:tc>
        <w:tc>
          <w:tcPr>
            <w:tcW w:w="1247" w:type="dxa"/>
          </w:tcPr>
          <w:p w:rsidR="00E60886" w:rsidRPr="0014499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Барлығы </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1</w:t>
            </w:r>
            <w:r>
              <w:rPr>
                <w:rFonts w:ascii="Times New Roman" w:hAnsi="Times New Roman" w:cs="Times New Roman"/>
                <w:sz w:val="24"/>
                <w:szCs w:val="24"/>
                <w:lang w:val="kk-KZ"/>
              </w:rPr>
              <w:t>4</w:t>
            </w:r>
            <w:r w:rsidRPr="00E56251">
              <w:rPr>
                <w:rFonts w:ascii="Times New Roman" w:hAnsi="Times New Roman" w:cs="Times New Roman"/>
                <w:sz w:val="24"/>
                <w:szCs w:val="24"/>
              </w:rPr>
              <w:t>.</w:t>
            </w:r>
          </w:p>
        </w:tc>
        <w:tc>
          <w:tcPr>
            <w:tcW w:w="3048" w:type="dxa"/>
          </w:tcPr>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Мейіргер ісі орталығын ашу.</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Денсаулық сақтау басқармаына есеп</w:t>
            </w:r>
          </w:p>
        </w:tc>
        <w:tc>
          <w:tcPr>
            <w:tcW w:w="2038" w:type="dxa"/>
          </w:tcPr>
          <w:p w:rsidR="00E60886" w:rsidRPr="009E26BC"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Директордың оқу ісі жөніндегі орынбасары</w:t>
            </w:r>
          </w:p>
          <w:p w:rsidR="00E60886" w:rsidRPr="00E56251" w:rsidRDefault="00E60886" w:rsidP="00E60886">
            <w:pPr>
              <w:rPr>
                <w:rFonts w:ascii="Times New Roman" w:hAnsi="Times New Roman" w:cs="Times New Roman"/>
                <w:sz w:val="24"/>
                <w:szCs w:val="24"/>
              </w:rPr>
            </w:pP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 xml:space="preserve"> </w:t>
            </w:r>
            <w:r w:rsidRPr="00E56251">
              <w:rPr>
                <w:rFonts w:ascii="Times New Roman" w:hAnsi="Times New Roman" w:cs="Times New Roman"/>
                <w:sz w:val="24"/>
                <w:szCs w:val="24"/>
                <w:lang w:val="kk-KZ"/>
              </w:rPr>
              <w:t>ж</w:t>
            </w:r>
            <w:r w:rsidRPr="00E56251">
              <w:rPr>
                <w:rFonts w:ascii="Times New Roman" w:hAnsi="Times New Roman" w:cs="Times New Roman"/>
                <w:sz w:val="24"/>
                <w:szCs w:val="24"/>
              </w:rPr>
              <w:t>.</w:t>
            </w:r>
          </w:p>
        </w:tc>
        <w:tc>
          <w:tcPr>
            <w:tcW w:w="982" w:type="dxa"/>
          </w:tcPr>
          <w:p w:rsidR="00E60886" w:rsidRPr="0014499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500</w:t>
            </w:r>
          </w:p>
        </w:tc>
        <w:tc>
          <w:tcPr>
            <w:tcW w:w="982" w:type="dxa"/>
          </w:tcPr>
          <w:p w:rsidR="00E60886" w:rsidRPr="0014499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500</w:t>
            </w:r>
          </w:p>
        </w:tc>
        <w:tc>
          <w:tcPr>
            <w:tcW w:w="934" w:type="dxa"/>
          </w:tcPr>
          <w:p w:rsidR="00E60886" w:rsidRPr="0014499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500</w:t>
            </w:r>
          </w:p>
        </w:tc>
        <w:tc>
          <w:tcPr>
            <w:tcW w:w="934" w:type="dxa"/>
          </w:tcPr>
          <w:p w:rsidR="00E60886" w:rsidRPr="0014499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500</w:t>
            </w:r>
          </w:p>
        </w:tc>
        <w:tc>
          <w:tcPr>
            <w:tcW w:w="1247" w:type="dxa"/>
          </w:tcPr>
          <w:p w:rsidR="00E60886" w:rsidRPr="0014499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500</w:t>
            </w:r>
          </w:p>
        </w:tc>
        <w:tc>
          <w:tcPr>
            <w:tcW w:w="1247" w:type="dxa"/>
          </w:tcPr>
          <w:p w:rsidR="00E60886" w:rsidRPr="0014499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2,500 млн</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lang w:val="en-US"/>
              </w:rPr>
              <w:t>1</w:t>
            </w:r>
            <w:r>
              <w:rPr>
                <w:rFonts w:ascii="Times New Roman" w:hAnsi="Times New Roman" w:cs="Times New Roman"/>
                <w:sz w:val="24"/>
                <w:szCs w:val="24"/>
                <w:lang w:val="kk-KZ"/>
              </w:rPr>
              <w:t>5</w:t>
            </w:r>
            <w:r w:rsidRPr="00E56251">
              <w:rPr>
                <w:rFonts w:ascii="Times New Roman" w:hAnsi="Times New Roman" w:cs="Times New Roman"/>
                <w:sz w:val="24"/>
                <w:szCs w:val="24"/>
                <w:lang w:val="en-US"/>
              </w:rPr>
              <w:t>.</w:t>
            </w:r>
          </w:p>
        </w:tc>
        <w:tc>
          <w:tcPr>
            <w:tcW w:w="3048"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lang w:val="kk-KZ"/>
              </w:rPr>
              <w:t>«Мейіргер ісі» мамандығы бойынша қолданбалы бакалавриатты енгізу</w:t>
            </w:r>
            <w:r w:rsidRPr="00E56251">
              <w:rPr>
                <w:rFonts w:ascii="Times New Roman" w:hAnsi="Times New Roman" w:cs="Times New Roman"/>
                <w:sz w:val="24"/>
                <w:szCs w:val="24"/>
              </w:rPr>
              <w:t>.</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Орындалу туралы мәлімет</w:t>
            </w:r>
          </w:p>
        </w:tc>
        <w:tc>
          <w:tcPr>
            <w:tcW w:w="2038"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2021</w:t>
            </w:r>
            <w:r w:rsidRPr="00E56251">
              <w:rPr>
                <w:rFonts w:ascii="Times New Roman" w:hAnsi="Times New Roman" w:cs="Times New Roman"/>
                <w:sz w:val="24"/>
                <w:szCs w:val="24"/>
                <w:lang w:val="kk-KZ"/>
              </w:rPr>
              <w:t>ж</w:t>
            </w:r>
            <w:r w:rsidRPr="00E56251">
              <w:rPr>
                <w:rFonts w:ascii="Times New Roman" w:hAnsi="Times New Roman" w:cs="Times New Roman"/>
                <w:sz w:val="24"/>
                <w:szCs w:val="24"/>
              </w:rPr>
              <w:t>.</w:t>
            </w:r>
          </w:p>
        </w:tc>
        <w:tc>
          <w:tcPr>
            <w:tcW w:w="982" w:type="dxa"/>
          </w:tcPr>
          <w:p w:rsidR="00E60886" w:rsidRPr="0014499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500 мың</w:t>
            </w:r>
          </w:p>
        </w:tc>
        <w:tc>
          <w:tcPr>
            <w:tcW w:w="982" w:type="dxa"/>
          </w:tcPr>
          <w:p w:rsidR="00E60886" w:rsidRPr="00AD560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500 мың</w:t>
            </w:r>
          </w:p>
        </w:tc>
        <w:tc>
          <w:tcPr>
            <w:tcW w:w="934" w:type="dxa"/>
          </w:tcPr>
          <w:p w:rsidR="00E60886" w:rsidRPr="0014499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500 мың</w:t>
            </w:r>
          </w:p>
        </w:tc>
        <w:tc>
          <w:tcPr>
            <w:tcW w:w="934" w:type="dxa"/>
          </w:tcPr>
          <w:p w:rsidR="00E60886" w:rsidRPr="0014499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500 мың</w:t>
            </w:r>
          </w:p>
        </w:tc>
        <w:tc>
          <w:tcPr>
            <w:tcW w:w="1247" w:type="dxa"/>
          </w:tcPr>
          <w:p w:rsidR="00E60886" w:rsidRPr="0014499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500 мың</w:t>
            </w:r>
          </w:p>
        </w:tc>
        <w:tc>
          <w:tcPr>
            <w:tcW w:w="1247" w:type="dxa"/>
          </w:tcPr>
          <w:p w:rsidR="00E60886" w:rsidRPr="0014499A"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2,500 млн</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p>
        </w:tc>
        <w:tc>
          <w:tcPr>
            <w:tcW w:w="14542" w:type="dxa"/>
            <w:gridSpan w:val="10"/>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Мақсаты: жастардың бойында белсенді азаматтық ұстанымды, әлеуметтік жауапкершілікті, патриоттық сезімді қалыптасты</w:t>
            </w:r>
            <w:r w:rsidRPr="00E56251">
              <w:rPr>
                <w:rFonts w:ascii="Times New Roman" w:hAnsi="Times New Roman" w:cs="Times New Roman"/>
                <w:sz w:val="24"/>
                <w:szCs w:val="24"/>
                <w:lang w:val="kk-KZ"/>
              </w:rPr>
              <w:t>ру</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жоғары адамгершілі</w:t>
            </w:r>
            <w:proofErr w:type="gramStart"/>
            <w:r w:rsidRPr="00E56251">
              <w:rPr>
                <w:rFonts w:ascii="Times New Roman" w:hAnsi="Times New Roman" w:cs="Times New Roman"/>
                <w:sz w:val="24"/>
                <w:szCs w:val="24"/>
              </w:rPr>
              <w:t>к</w:t>
            </w:r>
            <w:proofErr w:type="gramEnd"/>
            <w:r w:rsidRPr="00E56251">
              <w:rPr>
                <w:rFonts w:ascii="Times New Roman" w:hAnsi="Times New Roman" w:cs="Times New Roman"/>
                <w:sz w:val="24"/>
                <w:szCs w:val="24"/>
              </w:rPr>
              <w:t xml:space="preserve"> және көшбасшылық қасиеттерін</w:t>
            </w:r>
            <w:r w:rsidRPr="00E56251">
              <w:rPr>
                <w:rFonts w:ascii="Times New Roman" w:hAnsi="Times New Roman" w:cs="Times New Roman"/>
                <w:sz w:val="24"/>
                <w:szCs w:val="24"/>
                <w:lang w:val="kk-KZ"/>
              </w:rPr>
              <w:t xml:space="preserve"> енгізу</w:t>
            </w:r>
            <w:r w:rsidRPr="00E56251">
              <w:rPr>
                <w:rFonts w:ascii="Times New Roman" w:hAnsi="Times New Roman" w:cs="Times New Roman"/>
                <w:sz w:val="24"/>
                <w:szCs w:val="24"/>
              </w:rPr>
              <w:t>.</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p>
        </w:tc>
        <w:tc>
          <w:tcPr>
            <w:tcW w:w="14542" w:type="dxa"/>
            <w:gridSpan w:val="10"/>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 xml:space="preserve">Нысаналы индикатор: колледж студенттерінің жалпы санынан жастар саясаты және патриоттық тәрбие саласындағы іс-шараларды іске </w:t>
            </w:r>
            <w:proofErr w:type="gramStart"/>
            <w:r w:rsidRPr="00E56251">
              <w:rPr>
                <w:rFonts w:ascii="Times New Roman" w:hAnsi="Times New Roman" w:cs="Times New Roman"/>
                <w:sz w:val="24"/>
                <w:szCs w:val="24"/>
              </w:rPr>
              <w:t>асыру</w:t>
            </w:r>
            <w:proofErr w:type="gramEnd"/>
            <w:r w:rsidRPr="00E56251">
              <w:rPr>
                <w:rFonts w:ascii="Times New Roman" w:hAnsi="Times New Roman" w:cs="Times New Roman"/>
                <w:sz w:val="24"/>
                <w:szCs w:val="24"/>
              </w:rPr>
              <w:t>ға белсенді қатысатын студенттердің үлесі – 40%</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1.</w:t>
            </w:r>
          </w:p>
        </w:tc>
        <w:tc>
          <w:tcPr>
            <w:tcW w:w="3048" w:type="dxa"/>
          </w:tcPr>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rPr>
              <w:t>"Тәуекел" тобына кіретін студенттермен жұмысты күшейту</w:t>
            </w:r>
            <w:r w:rsidRPr="00E56251">
              <w:rPr>
                <w:rFonts w:ascii="Times New Roman" w:hAnsi="Times New Roman" w:cs="Times New Roman"/>
                <w:sz w:val="24"/>
                <w:szCs w:val="24"/>
                <w:lang w:val="kk-KZ"/>
              </w:rPr>
              <w:t>.</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Білім басқармасына есеп</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Директордың тәрбие жұмысы жөніндегі орынбасары</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p>
        </w:tc>
        <w:tc>
          <w:tcPr>
            <w:tcW w:w="982"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982"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247"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247" w:type="dxa"/>
          </w:tcPr>
          <w:p w:rsidR="00E60886" w:rsidRPr="00E56251" w:rsidRDefault="00E60886" w:rsidP="00E60886">
            <w:pPr>
              <w:jc w:val="center"/>
              <w:rPr>
                <w:rFonts w:ascii="Times New Roman" w:hAnsi="Times New Roman" w:cs="Times New Roman"/>
                <w:sz w:val="24"/>
                <w:szCs w:val="24"/>
              </w:rPr>
            </w:pP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2.</w:t>
            </w:r>
          </w:p>
        </w:tc>
        <w:tc>
          <w:tcPr>
            <w:tcW w:w="3048"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Колледжде тәрбие жұмысын ақпаратты</w:t>
            </w:r>
            <w:proofErr w:type="gramStart"/>
            <w:r w:rsidRPr="00E56251">
              <w:rPr>
                <w:rFonts w:ascii="Times New Roman" w:hAnsi="Times New Roman" w:cs="Times New Roman"/>
                <w:sz w:val="24"/>
                <w:szCs w:val="24"/>
              </w:rPr>
              <w:t>қ-</w:t>
            </w:r>
            <w:proofErr w:type="gramEnd"/>
            <w:r w:rsidRPr="00E56251">
              <w:rPr>
                <w:rFonts w:ascii="Times New Roman" w:hAnsi="Times New Roman" w:cs="Times New Roman"/>
                <w:sz w:val="24"/>
                <w:szCs w:val="24"/>
              </w:rPr>
              <w:t xml:space="preserve">талдау және әдістемелік </w:t>
            </w:r>
            <w:r w:rsidRPr="00E56251">
              <w:rPr>
                <w:rFonts w:ascii="Times New Roman" w:hAnsi="Times New Roman" w:cs="Times New Roman"/>
                <w:sz w:val="24"/>
                <w:szCs w:val="24"/>
              </w:rPr>
              <w:lastRenderedPageBreak/>
              <w:t>қамтамасыз ету.</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lastRenderedPageBreak/>
              <w:t xml:space="preserve">Әдістемелік ұсыныстар, аналитикалық </w:t>
            </w:r>
            <w:r w:rsidRPr="00E56251">
              <w:rPr>
                <w:rFonts w:ascii="Times New Roman" w:hAnsi="Times New Roman" w:cs="Times New Roman"/>
                <w:sz w:val="24"/>
                <w:szCs w:val="24"/>
                <w:lang w:val="kk-KZ"/>
              </w:rPr>
              <w:lastRenderedPageBreak/>
              <w:t>талдаулар</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lastRenderedPageBreak/>
              <w:t xml:space="preserve">Директордың тәрбие жұмысы жөніндегі </w:t>
            </w:r>
            <w:r w:rsidRPr="00E56251">
              <w:rPr>
                <w:rFonts w:ascii="Times New Roman" w:hAnsi="Times New Roman" w:cs="Times New Roman"/>
                <w:sz w:val="24"/>
                <w:szCs w:val="24"/>
                <w:lang w:val="kk-KZ"/>
              </w:rPr>
              <w:lastRenderedPageBreak/>
              <w:t>орынбасары</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lastRenderedPageBreak/>
              <w:t>202</w:t>
            </w:r>
            <w:r>
              <w:rPr>
                <w:rFonts w:ascii="Times New Roman" w:hAnsi="Times New Roman" w:cs="Times New Roman"/>
                <w:sz w:val="24"/>
                <w:szCs w:val="24"/>
                <w:lang w:val="kk-KZ"/>
              </w:rPr>
              <w:t>1</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r w:rsidRPr="00E56251">
              <w:rPr>
                <w:rFonts w:ascii="Times New Roman" w:hAnsi="Times New Roman" w:cs="Times New Roman"/>
                <w:sz w:val="24"/>
                <w:szCs w:val="24"/>
              </w:rPr>
              <w:t>.</w:t>
            </w:r>
          </w:p>
        </w:tc>
        <w:tc>
          <w:tcPr>
            <w:tcW w:w="982"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10</w:t>
            </w:r>
            <w:r w:rsidRPr="00E56251">
              <w:rPr>
                <w:rFonts w:ascii="Times New Roman" w:hAnsi="Times New Roman" w:cs="Times New Roman"/>
                <w:sz w:val="24"/>
                <w:szCs w:val="24"/>
              </w:rPr>
              <w:t>0</w:t>
            </w:r>
          </w:p>
        </w:tc>
        <w:tc>
          <w:tcPr>
            <w:tcW w:w="982"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10</w:t>
            </w: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10</w:t>
            </w: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10</w:t>
            </w:r>
            <w:r w:rsidRPr="00E56251">
              <w:rPr>
                <w:rFonts w:ascii="Times New Roman" w:hAnsi="Times New Roman" w:cs="Times New Roman"/>
                <w:sz w:val="24"/>
                <w:szCs w:val="24"/>
              </w:rPr>
              <w:t>0</w:t>
            </w:r>
          </w:p>
        </w:tc>
        <w:tc>
          <w:tcPr>
            <w:tcW w:w="1247"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10</w:t>
            </w:r>
            <w:r w:rsidRPr="00E56251">
              <w:rPr>
                <w:rFonts w:ascii="Times New Roman" w:hAnsi="Times New Roman" w:cs="Times New Roman"/>
                <w:sz w:val="24"/>
                <w:szCs w:val="24"/>
              </w:rPr>
              <w:t>0</w:t>
            </w:r>
          </w:p>
        </w:tc>
        <w:tc>
          <w:tcPr>
            <w:tcW w:w="1247"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500мың</w:t>
            </w:r>
          </w:p>
          <w:p w:rsidR="00E60886" w:rsidRPr="00E56251" w:rsidRDefault="00E60886" w:rsidP="00E60886">
            <w:pPr>
              <w:jc w:val="center"/>
              <w:rPr>
                <w:rFonts w:ascii="Times New Roman" w:hAnsi="Times New Roman" w:cs="Times New Roman"/>
                <w:sz w:val="24"/>
                <w:szCs w:val="24"/>
              </w:rPr>
            </w:pP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lastRenderedPageBreak/>
              <w:t>3.</w:t>
            </w:r>
          </w:p>
        </w:tc>
        <w:tc>
          <w:tcPr>
            <w:tcW w:w="3048" w:type="dxa"/>
          </w:tcPr>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 Қазақстан нышандарын танымал етуге бағытталған «Менің Қазақстаным» атты облыстық, республикалық форумдарға қатысу.</w:t>
            </w:r>
          </w:p>
        </w:tc>
        <w:tc>
          <w:tcPr>
            <w:tcW w:w="194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lang w:val="kk-KZ"/>
              </w:rPr>
              <w:t xml:space="preserve">Бұйрық </w:t>
            </w:r>
            <w:r w:rsidRPr="00E56251">
              <w:rPr>
                <w:rFonts w:ascii="Times New Roman" w:hAnsi="Times New Roman" w:cs="Times New Roman"/>
                <w:sz w:val="24"/>
                <w:szCs w:val="24"/>
              </w:rPr>
              <w:t xml:space="preserve"> </w:t>
            </w:r>
          </w:p>
        </w:tc>
        <w:tc>
          <w:tcPr>
            <w:tcW w:w="2038"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186" w:type="dxa"/>
          </w:tcPr>
          <w:p w:rsidR="00E60886" w:rsidRPr="00E56251" w:rsidRDefault="00E60886" w:rsidP="00E60886">
            <w:pPr>
              <w:jc w:val="center"/>
              <w:rPr>
                <w:rFonts w:ascii="Times New Roman" w:hAnsi="Times New Roman" w:cs="Times New Roman"/>
                <w:sz w:val="24"/>
                <w:szCs w:val="24"/>
              </w:rPr>
            </w:pPr>
          </w:p>
        </w:tc>
        <w:tc>
          <w:tcPr>
            <w:tcW w:w="982"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982"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934"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934"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247"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247"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250 мың</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4.</w:t>
            </w:r>
          </w:p>
        </w:tc>
        <w:tc>
          <w:tcPr>
            <w:tcW w:w="3048"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lang w:val="kk-KZ"/>
              </w:rPr>
              <w:t>Студенттерді с</w:t>
            </w:r>
            <w:r w:rsidRPr="00E56251">
              <w:rPr>
                <w:rFonts w:ascii="Times New Roman" w:hAnsi="Times New Roman" w:cs="Times New Roman"/>
                <w:sz w:val="24"/>
                <w:szCs w:val="24"/>
              </w:rPr>
              <w:t>туденттік кеңестер</w:t>
            </w:r>
            <w:r w:rsidRPr="00E56251">
              <w:rPr>
                <w:rFonts w:ascii="Times New Roman" w:hAnsi="Times New Roman" w:cs="Times New Roman"/>
                <w:sz w:val="24"/>
                <w:szCs w:val="24"/>
                <w:lang w:val="kk-KZ"/>
              </w:rPr>
              <w:t>ге</w:t>
            </w:r>
            <w:r w:rsidRPr="00E56251">
              <w:rPr>
                <w:rFonts w:ascii="Times New Roman" w:hAnsi="Times New Roman" w:cs="Times New Roman"/>
                <w:sz w:val="24"/>
                <w:szCs w:val="24"/>
              </w:rPr>
              <w:t>, қызығушылықтар бойынша клубтарға, үйірмелер</w:t>
            </w:r>
            <w:r w:rsidRPr="00E56251">
              <w:rPr>
                <w:rFonts w:ascii="Times New Roman" w:hAnsi="Times New Roman" w:cs="Times New Roman"/>
                <w:sz w:val="24"/>
                <w:szCs w:val="24"/>
                <w:lang w:val="kk-KZ"/>
              </w:rPr>
              <w:t>ге</w:t>
            </w:r>
            <w:r w:rsidRPr="00E56251">
              <w:rPr>
                <w:rFonts w:ascii="Times New Roman" w:hAnsi="Times New Roman" w:cs="Times New Roman"/>
                <w:sz w:val="24"/>
                <w:szCs w:val="24"/>
              </w:rPr>
              <w:t>, Жастар ісі жөніндегі комитеттер</w:t>
            </w:r>
            <w:r w:rsidRPr="00E56251">
              <w:rPr>
                <w:rFonts w:ascii="Times New Roman" w:hAnsi="Times New Roman" w:cs="Times New Roman"/>
                <w:sz w:val="24"/>
                <w:szCs w:val="24"/>
                <w:lang w:val="kk-KZ"/>
              </w:rPr>
              <w:t>ге</w:t>
            </w:r>
            <w:r w:rsidRPr="00E56251">
              <w:rPr>
                <w:rFonts w:ascii="Times New Roman" w:hAnsi="Times New Roman" w:cs="Times New Roman"/>
                <w:sz w:val="24"/>
                <w:szCs w:val="24"/>
              </w:rPr>
              <w:t xml:space="preserve"> және т. </w:t>
            </w:r>
            <w:proofErr w:type="gramStart"/>
            <w:r w:rsidRPr="00E56251">
              <w:rPr>
                <w:rFonts w:ascii="Times New Roman" w:hAnsi="Times New Roman" w:cs="Times New Roman"/>
                <w:sz w:val="24"/>
                <w:szCs w:val="24"/>
              </w:rPr>
              <w:t>б</w:t>
            </w:r>
            <w:proofErr w:type="gramEnd"/>
            <w:r w:rsidRPr="00E56251">
              <w:rPr>
                <w:rFonts w:ascii="Times New Roman" w:hAnsi="Times New Roman" w:cs="Times New Roman"/>
                <w:sz w:val="24"/>
                <w:szCs w:val="24"/>
              </w:rPr>
              <w:t>. дамыту орталықтарына тарту.</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Білім басқармасына мәлімет</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Директордың тәрбие жұмысы жөніндегі орынбасары</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r w:rsidRPr="00E56251">
              <w:rPr>
                <w:rFonts w:ascii="Times New Roman" w:hAnsi="Times New Roman" w:cs="Times New Roman"/>
                <w:sz w:val="24"/>
                <w:szCs w:val="24"/>
              </w:rPr>
              <w:t>.</w:t>
            </w:r>
          </w:p>
        </w:tc>
        <w:tc>
          <w:tcPr>
            <w:tcW w:w="982"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200</w:t>
            </w:r>
          </w:p>
        </w:tc>
        <w:tc>
          <w:tcPr>
            <w:tcW w:w="982"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200</w:t>
            </w:r>
          </w:p>
        </w:tc>
        <w:tc>
          <w:tcPr>
            <w:tcW w:w="934"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200</w:t>
            </w:r>
          </w:p>
        </w:tc>
        <w:tc>
          <w:tcPr>
            <w:tcW w:w="934"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250</w:t>
            </w:r>
          </w:p>
        </w:tc>
        <w:tc>
          <w:tcPr>
            <w:tcW w:w="1247"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300</w:t>
            </w:r>
          </w:p>
          <w:p w:rsidR="00E60886" w:rsidRPr="00E56251" w:rsidRDefault="00E60886" w:rsidP="00E60886">
            <w:pPr>
              <w:jc w:val="center"/>
              <w:rPr>
                <w:rFonts w:ascii="Times New Roman" w:hAnsi="Times New Roman" w:cs="Times New Roman"/>
                <w:sz w:val="24"/>
                <w:szCs w:val="24"/>
              </w:rPr>
            </w:pPr>
          </w:p>
        </w:tc>
        <w:tc>
          <w:tcPr>
            <w:tcW w:w="1247"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1,050 млн</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p>
        </w:tc>
        <w:tc>
          <w:tcPr>
            <w:tcW w:w="3048" w:type="dxa"/>
          </w:tcPr>
          <w:p w:rsidR="00E60886" w:rsidRPr="00E56251" w:rsidRDefault="00E60886" w:rsidP="00E60886">
            <w:pPr>
              <w:jc w:val="both"/>
              <w:rPr>
                <w:rFonts w:ascii="Times New Roman" w:hAnsi="Times New Roman" w:cs="Times New Roman"/>
                <w:sz w:val="24"/>
                <w:szCs w:val="24"/>
              </w:rPr>
            </w:pPr>
          </w:p>
        </w:tc>
        <w:tc>
          <w:tcPr>
            <w:tcW w:w="1944" w:type="dxa"/>
          </w:tcPr>
          <w:p w:rsidR="00E60886" w:rsidRPr="00E56251" w:rsidRDefault="00E60886" w:rsidP="00E60886">
            <w:pPr>
              <w:jc w:val="center"/>
              <w:rPr>
                <w:rFonts w:ascii="Times New Roman" w:hAnsi="Times New Roman" w:cs="Times New Roman"/>
                <w:sz w:val="24"/>
                <w:szCs w:val="24"/>
              </w:rPr>
            </w:pPr>
          </w:p>
        </w:tc>
        <w:tc>
          <w:tcPr>
            <w:tcW w:w="2038" w:type="dxa"/>
          </w:tcPr>
          <w:p w:rsidR="00E60886" w:rsidRPr="00E56251" w:rsidRDefault="00E60886" w:rsidP="00E60886">
            <w:pPr>
              <w:jc w:val="center"/>
              <w:rPr>
                <w:rFonts w:ascii="Times New Roman" w:hAnsi="Times New Roman" w:cs="Times New Roman"/>
                <w:sz w:val="24"/>
                <w:szCs w:val="24"/>
              </w:rPr>
            </w:pPr>
          </w:p>
        </w:tc>
        <w:tc>
          <w:tcPr>
            <w:tcW w:w="1186" w:type="dxa"/>
          </w:tcPr>
          <w:p w:rsidR="00E60886" w:rsidRPr="00E56251" w:rsidRDefault="00E60886" w:rsidP="00E60886">
            <w:pPr>
              <w:jc w:val="center"/>
              <w:rPr>
                <w:rFonts w:ascii="Times New Roman" w:hAnsi="Times New Roman" w:cs="Times New Roman"/>
                <w:sz w:val="24"/>
                <w:szCs w:val="24"/>
              </w:rPr>
            </w:pPr>
          </w:p>
        </w:tc>
        <w:tc>
          <w:tcPr>
            <w:tcW w:w="982"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1</w:t>
            </w:r>
            <w:r w:rsidRPr="00E56251">
              <w:rPr>
                <w:rFonts w:ascii="Times New Roman" w:hAnsi="Times New Roman" w:cs="Times New Roman"/>
                <w:b/>
                <w:sz w:val="24"/>
                <w:szCs w:val="24"/>
                <w:lang w:val="kk-KZ"/>
              </w:rPr>
              <w:t>ж.</w:t>
            </w:r>
          </w:p>
        </w:tc>
        <w:tc>
          <w:tcPr>
            <w:tcW w:w="982"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2</w:t>
            </w:r>
            <w:r w:rsidRPr="00E56251">
              <w:rPr>
                <w:rFonts w:ascii="Times New Roman" w:hAnsi="Times New Roman" w:cs="Times New Roman"/>
                <w:b/>
                <w:sz w:val="24"/>
                <w:szCs w:val="24"/>
                <w:lang w:val="kk-KZ"/>
              </w:rPr>
              <w:t>ж.</w:t>
            </w:r>
          </w:p>
        </w:tc>
        <w:tc>
          <w:tcPr>
            <w:tcW w:w="934"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3</w:t>
            </w:r>
            <w:r w:rsidRPr="00E56251">
              <w:rPr>
                <w:rFonts w:ascii="Times New Roman" w:hAnsi="Times New Roman" w:cs="Times New Roman"/>
                <w:b/>
                <w:sz w:val="24"/>
                <w:szCs w:val="24"/>
                <w:lang w:val="kk-KZ"/>
              </w:rPr>
              <w:t>ж.</w:t>
            </w:r>
          </w:p>
        </w:tc>
        <w:tc>
          <w:tcPr>
            <w:tcW w:w="934" w:type="dxa"/>
          </w:tcPr>
          <w:p w:rsidR="00E60886" w:rsidRPr="00E56251" w:rsidRDefault="00E60886" w:rsidP="00E60886">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Pr>
                <w:rFonts w:ascii="Times New Roman" w:hAnsi="Times New Roman" w:cs="Times New Roman"/>
                <w:b/>
                <w:sz w:val="24"/>
                <w:szCs w:val="24"/>
                <w:lang w:val="kk-KZ"/>
              </w:rPr>
              <w:t>4</w:t>
            </w:r>
            <w:r w:rsidRPr="00E56251">
              <w:rPr>
                <w:rFonts w:ascii="Times New Roman" w:hAnsi="Times New Roman" w:cs="Times New Roman"/>
                <w:b/>
                <w:sz w:val="24"/>
                <w:szCs w:val="24"/>
                <w:lang w:val="kk-KZ"/>
              </w:rPr>
              <w:t>ж.</w:t>
            </w:r>
          </w:p>
        </w:tc>
        <w:tc>
          <w:tcPr>
            <w:tcW w:w="1247" w:type="dxa"/>
          </w:tcPr>
          <w:p w:rsidR="00E60886" w:rsidRPr="00E56251" w:rsidRDefault="00E60886" w:rsidP="00E60886">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2025</w:t>
            </w:r>
            <w:r w:rsidRPr="00E56251">
              <w:rPr>
                <w:rFonts w:ascii="Times New Roman" w:hAnsi="Times New Roman" w:cs="Times New Roman"/>
                <w:b/>
                <w:sz w:val="24"/>
                <w:szCs w:val="24"/>
                <w:lang w:val="kk-KZ"/>
              </w:rPr>
              <w:t xml:space="preserve">  </w:t>
            </w:r>
          </w:p>
        </w:tc>
        <w:tc>
          <w:tcPr>
            <w:tcW w:w="1247"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Барлығы </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5.</w:t>
            </w:r>
          </w:p>
        </w:tc>
        <w:tc>
          <w:tcPr>
            <w:tcW w:w="3048"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 xml:space="preserve"> Студенттер арасында мемлекеттік тілді насихаттауға бағытталған іс-шаралар өткізу (ә</w:t>
            </w:r>
            <w:proofErr w:type="gramStart"/>
            <w:r w:rsidRPr="00E56251">
              <w:rPr>
                <w:rFonts w:ascii="Times New Roman" w:hAnsi="Times New Roman" w:cs="Times New Roman"/>
                <w:sz w:val="24"/>
                <w:szCs w:val="24"/>
              </w:rPr>
              <w:t>р</w:t>
            </w:r>
            <w:proofErr w:type="gramEnd"/>
            <w:r w:rsidRPr="00E56251">
              <w:rPr>
                <w:rFonts w:ascii="Times New Roman" w:hAnsi="Times New Roman" w:cs="Times New Roman"/>
                <w:sz w:val="24"/>
                <w:szCs w:val="24"/>
              </w:rPr>
              <w:t xml:space="preserve"> оқу жылына жоспар бойынша)</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Жылдық есептер</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әкімшілік</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p>
        </w:tc>
        <w:tc>
          <w:tcPr>
            <w:tcW w:w="982"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82"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34"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34"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247"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247"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 xml:space="preserve">6. </w:t>
            </w:r>
          </w:p>
        </w:tc>
        <w:tc>
          <w:tcPr>
            <w:tcW w:w="3048"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 xml:space="preserve">Еріктілер, әскери-патриоттық клубты қалыптастыру арқылы студент </w:t>
            </w:r>
            <w:proofErr w:type="gramStart"/>
            <w:r w:rsidRPr="00E56251">
              <w:rPr>
                <w:rFonts w:ascii="Times New Roman" w:hAnsi="Times New Roman" w:cs="Times New Roman"/>
                <w:sz w:val="24"/>
                <w:szCs w:val="24"/>
              </w:rPr>
              <w:t>жастар</w:t>
            </w:r>
            <w:proofErr w:type="gramEnd"/>
            <w:r w:rsidRPr="00E56251">
              <w:rPr>
                <w:rFonts w:ascii="Times New Roman" w:hAnsi="Times New Roman" w:cs="Times New Roman"/>
                <w:sz w:val="24"/>
                <w:szCs w:val="24"/>
              </w:rPr>
              <w:t>ға әскери-патриоттық тәрбие беруді дамыту.</w:t>
            </w:r>
          </w:p>
        </w:tc>
        <w:tc>
          <w:tcPr>
            <w:tcW w:w="1944"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Жасалған жұмыс бойынша мәлімет</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Директордың тәрбие жұмысы жөніндегі орынбасары, АӘД оқытушысы</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r w:rsidRPr="00E56251">
              <w:rPr>
                <w:rFonts w:ascii="Times New Roman" w:hAnsi="Times New Roman" w:cs="Times New Roman"/>
                <w:sz w:val="24"/>
                <w:szCs w:val="24"/>
              </w:rPr>
              <w:t>.</w:t>
            </w:r>
          </w:p>
        </w:tc>
        <w:tc>
          <w:tcPr>
            <w:tcW w:w="982"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982"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5</w:t>
            </w: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7</w:t>
            </w: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8</w:t>
            </w:r>
            <w:r w:rsidRPr="00E56251">
              <w:rPr>
                <w:rFonts w:ascii="Times New Roman" w:hAnsi="Times New Roman" w:cs="Times New Roman"/>
                <w:sz w:val="24"/>
                <w:szCs w:val="24"/>
              </w:rPr>
              <w:t>0</w:t>
            </w:r>
          </w:p>
        </w:tc>
        <w:tc>
          <w:tcPr>
            <w:tcW w:w="1247"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10</w:t>
            </w:r>
            <w:r w:rsidRPr="00E56251">
              <w:rPr>
                <w:rFonts w:ascii="Times New Roman" w:hAnsi="Times New Roman" w:cs="Times New Roman"/>
                <w:sz w:val="24"/>
                <w:szCs w:val="24"/>
              </w:rPr>
              <w:t>0</w:t>
            </w:r>
          </w:p>
        </w:tc>
        <w:tc>
          <w:tcPr>
            <w:tcW w:w="1247"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350</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7.</w:t>
            </w:r>
          </w:p>
        </w:tc>
        <w:tc>
          <w:tcPr>
            <w:tcW w:w="3048"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 xml:space="preserve">Жастар саясаты мәселелерін талқылау бойынша халықаралық сарапшылар мен ҮЕҰ </w:t>
            </w:r>
            <w:r w:rsidRPr="00E56251">
              <w:rPr>
                <w:rFonts w:ascii="Times New Roman" w:hAnsi="Times New Roman" w:cs="Times New Roman"/>
                <w:sz w:val="24"/>
                <w:szCs w:val="24"/>
              </w:rPr>
              <w:lastRenderedPageBreak/>
              <w:t>қатысуымен кездесулер ұйымдастыру.</w:t>
            </w:r>
          </w:p>
        </w:tc>
        <w:tc>
          <w:tcPr>
            <w:tcW w:w="194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lang w:val="kk-KZ"/>
              </w:rPr>
              <w:lastRenderedPageBreak/>
              <w:t>Жасалған жұмыс бойынша мәлімет</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әкімшілік</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r w:rsidRPr="00E56251">
              <w:rPr>
                <w:rFonts w:ascii="Times New Roman" w:hAnsi="Times New Roman" w:cs="Times New Roman"/>
                <w:sz w:val="24"/>
                <w:szCs w:val="24"/>
              </w:rPr>
              <w:t>.</w:t>
            </w:r>
          </w:p>
        </w:tc>
        <w:tc>
          <w:tcPr>
            <w:tcW w:w="982"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5</w:t>
            </w:r>
            <w:r w:rsidRPr="00E56251">
              <w:rPr>
                <w:rFonts w:ascii="Times New Roman" w:hAnsi="Times New Roman" w:cs="Times New Roman"/>
                <w:sz w:val="24"/>
                <w:szCs w:val="24"/>
              </w:rPr>
              <w:t>0</w:t>
            </w:r>
          </w:p>
        </w:tc>
        <w:tc>
          <w:tcPr>
            <w:tcW w:w="982"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5</w:t>
            </w: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5</w:t>
            </w: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5</w:t>
            </w:r>
            <w:r w:rsidRPr="00E56251">
              <w:rPr>
                <w:rFonts w:ascii="Times New Roman" w:hAnsi="Times New Roman" w:cs="Times New Roman"/>
                <w:sz w:val="24"/>
                <w:szCs w:val="24"/>
              </w:rPr>
              <w:t>0</w:t>
            </w:r>
          </w:p>
        </w:tc>
        <w:tc>
          <w:tcPr>
            <w:tcW w:w="1247"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5</w:t>
            </w:r>
            <w:r w:rsidRPr="00E56251">
              <w:rPr>
                <w:rFonts w:ascii="Times New Roman" w:hAnsi="Times New Roman" w:cs="Times New Roman"/>
                <w:sz w:val="24"/>
                <w:szCs w:val="24"/>
              </w:rPr>
              <w:t>0</w:t>
            </w:r>
          </w:p>
        </w:tc>
        <w:tc>
          <w:tcPr>
            <w:tcW w:w="1247"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250</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lastRenderedPageBreak/>
              <w:t>8.</w:t>
            </w:r>
          </w:p>
        </w:tc>
        <w:tc>
          <w:tcPr>
            <w:tcW w:w="3048"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Колледж директорының, Жастар ісі жөніндегі комитет өкілдерінің қатысуымен колледждегі тәрбие жұмысының өзекті мәселелері бойынша ұйымдастырушылы</w:t>
            </w:r>
            <w:proofErr w:type="gramStart"/>
            <w:r w:rsidRPr="00E56251">
              <w:rPr>
                <w:rFonts w:ascii="Times New Roman" w:hAnsi="Times New Roman" w:cs="Times New Roman"/>
                <w:sz w:val="24"/>
                <w:szCs w:val="24"/>
              </w:rPr>
              <w:t>қ-</w:t>
            </w:r>
            <w:proofErr w:type="gramEnd"/>
            <w:r w:rsidRPr="00E56251">
              <w:rPr>
                <w:rFonts w:ascii="Times New Roman" w:hAnsi="Times New Roman" w:cs="Times New Roman"/>
                <w:sz w:val="24"/>
                <w:szCs w:val="24"/>
              </w:rPr>
              <w:t>практикалық іс-шаралар өткізу.</w:t>
            </w:r>
          </w:p>
        </w:tc>
        <w:tc>
          <w:tcPr>
            <w:tcW w:w="1944"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lang w:val="kk-KZ"/>
              </w:rPr>
              <w:t>Жасалған жұмыс бойынша мәлімет</w:t>
            </w:r>
          </w:p>
        </w:tc>
        <w:tc>
          <w:tcPr>
            <w:tcW w:w="2038" w:type="dxa"/>
          </w:tcPr>
          <w:p w:rsidR="00E60886" w:rsidRPr="00E56251" w:rsidRDefault="00E60886" w:rsidP="00E60886">
            <w:pPr>
              <w:jc w:val="center"/>
              <w:rPr>
                <w:rFonts w:ascii="Times New Roman" w:hAnsi="Times New Roman" w:cs="Times New Roman"/>
                <w:sz w:val="24"/>
                <w:szCs w:val="24"/>
                <w:lang w:val="kk-KZ"/>
              </w:rPr>
            </w:pPr>
            <w:r w:rsidRPr="00E56251">
              <w:rPr>
                <w:rFonts w:ascii="Times New Roman" w:hAnsi="Times New Roman" w:cs="Times New Roman"/>
                <w:sz w:val="24"/>
                <w:szCs w:val="24"/>
                <w:lang w:val="kk-KZ"/>
              </w:rPr>
              <w:t>Директордың тәрбие жұмысы жөніндегі орынбасары, оқу бөлім меңгерушісі</w:t>
            </w:r>
          </w:p>
        </w:tc>
        <w:tc>
          <w:tcPr>
            <w:tcW w:w="1186" w:type="dxa"/>
          </w:tcPr>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1</w:t>
            </w:r>
            <w:r w:rsidRPr="00E56251">
              <w:rPr>
                <w:rFonts w:ascii="Times New Roman" w:hAnsi="Times New Roman" w:cs="Times New Roman"/>
                <w:sz w:val="24"/>
                <w:szCs w:val="24"/>
              </w:rPr>
              <w:t>-</w:t>
            </w:r>
          </w:p>
          <w:p w:rsidR="00E60886" w:rsidRPr="00E56251" w:rsidRDefault="00E60886" w:rsidP="00E60886">
            <w:pPr>
              <w:jc w:val="center"/>
              <w:rPr>
                <w:rFonts w:ascii="Times New Roman" w:hAnsi="Times New Roman" w:cs="Times New Roman"/>
                <w:sz w:val="24"/>
                <w:szCs w:val="24"/>
              </w:rPr>
            </w:pPr>
            <w:r w:rsidRPr="00E56251">
              <w:rPr>
                <w:rFonts w:ascii="Times New Roman" w:hAnsi="Times New Roman" w:cs="Times New Roman"/>
                <w:sz w:val="24"/>
                <w:szCs w:val="24"/>
              </w:rPr>
              <w:t>202</w:t>
            </w:r>
            <w:r>
              <w:rPr>
                <w:rFonts w:ascii="Times New Roman" w:hAnsi="Times New Roman" w:cs="Times New Roman"/>
                <w:sz w:val="24"/>
                <w:szCs w:val="24"/>
                <w:lang w:val="kk-KZ"/>
              </w:rPr>
              <w:t>5</w:t>
            </w:r>
            <w:r w:rsidRPr="00E56251">
              <w:rPr>
                <w:rFonts w:ascii="Times New Roman" w:hAnsi="Times New Roman" w:cs="Times New Roman"/>
                <w:sz w:val="24"/>
                <w:szCs w:val="24"/>
                <w:lang w:val="kk-KZ"/>
              </w:rPr>
              <w:t>жж</w:t>
            </w:r>
            <w:r w:rsidRPr="00E56251">
              <w:rPr>
                <w:rFonts w:ascii="Times New Roman" w:hAnsi="Times New Roman" w:cs="Times New Roman"/>
                <w:sz w:val="24"/>
                <w:szCs w:val="24"/>
              </w:rPr>
              <w:t>.</w:t>
            </w:r>
          </w:p>
        </w:tc>
        <w:tc>
          <w:tcPr>
            <w:tcW w:w="982"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5</w:t>
            </w:r>
            <w:r w:rsidRPr="00E56251">
              <w:rPr>
                <w:rFonts w:ascii="Times New Roman" w:hAnsi="Times New Roman" w:cs="Times New Roman"/>
                <w:sz w:val="24"/>
                <w:szCs w:val="24"/>
              </w:rPr>
              <w:t>0</w:t>
            </w:r>
          </w:p>
        </w:tc>
        <w:tc>
          <w:tcPr>
            <w:tcW w:w="982"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5</w:t>
            </w: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7</w:t>
            </w:r>
            <w:r w:rsidRPr="00E56251">
              <w:rPr>
                <w:rFonts w:ascii="Times New Roman" w:hAnsi="Times New Roman" w:cs="Times New Roman"/>
                <w:sz w:val="24"/>
                <w:szCs w:val="24"/>
              </w:rPr>
              <w:t>0</w:t>
            </w:r>
          </w:p>
        </w:tc>
        <w:tc>
          <w:tcPr>
            <w:tcW w:w="934"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8</w:t>
            </w:r>
            <w:r w:rsidRPr="00E56251">
              <w:rPr>
                <w:rFonts w:ascii="Times New Roman" w:hAnsi="Times New Roman" w:cs="Times New Roman"/>
                <w:sz w:val="24"/>
                <w:szCs w:val="24"/>
              </w:rPr>
              <w:t>0</w:t>
            </w:r>
          </w:p>
        </w:tc>
        <w:tc>
          <w:tcPr>
            <w:tcW w:w="1247" w:type="dxa"/>
          </w:tcPr>
          <w:p w:rsidR="00E60886" w:rsidRPr="00E56251" w:rsidRDefault="00E60886" w:rsidP="00E60886">
            <w:pPr>
              <w:jc w:val="center"/>
              <w:rPr>
                <w:rFonts w:ascii="Times New Roman" w:hAnsi="Times New Roman" w:cs="Times New Roman"/>
                <w:sz w:val="24"/>
                <w:szCs w:val="24"/>
              </w:rPr>
            </w:pPr>
            <w:r>
              <w:rPr>
                <w:rFonts w:ascii="Times New Roman" w:hAnsi="Times New Roman" w:cs="Times New Roman"/>
                <w:sz w:val="24"/>
                <w:szCs w:val="24"/>
                <w:lang w:val="kk-KZ"/>
              </w:rPr>
              <w:t>10</w:t>
            </w:r>
            <w:r w:rsidRPr="00E56251">
              <w:rPr>
                <w:rFonts w:ascii="Times New Roman" w:hAnsi="Times New Roman" w:cs="Times New Roman"/>
                <w:sz w:val="24"/>
                <w:szCs w:val="24"/>
              </w:rPr>
              <w:t>0</w:t>
            </w:r>
          </w:p>
        </w:tc>
        <w:tc>
          <w:tcPr>
            <w:tcW w:w="1247"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350</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9.</w:t>
            </w:r>
          </w:p>
        </w:tc>
        <w:tc>
          <w:tcPr>
            <w:tcW w:w="3048"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 xml:space="preserve"> Студенттерді моральдық және материалдық көтермелеу (</w:t>
            </w:r>
            <w:proofErr w:type="gramStart"/>
            <w:r w:rsidRPr="00E56251">
              <w:rPr>
                <w:rFonts w:ascii="Times New Roman" w:hAnsi="Times New Roman" w:cs="Times New Roman"/>
                <w:sz w:val="24"/>
                <w:szCs w:val="24"/>
                <w:lang w:val="kk-KZ"/>
              </w:rPr>
              <w:t>марапаттар</w:t>
            </w:r>
            <w:proofErr w:type="gramEnd"/>
            <w:r w:rsidRPr="00E56251">
              <w:rPr>
                <w:rFonts w:ascii="Times New Roman" w:hAnsi="Times New Roman" w:cs="Times New Roman"/>
                <w:sz w:val="24"/>
                <w:szCs w:val="24"/>
                <w:lang w:val="kk-KZ"/>
              </w:rPr>
              <w:t>ға</w:t>
            </w:r>
            <w:r w:rsidRPr="00E56251">
              <w:rPr>
                <w:rFonts w:ascii="Times New Roman" w:hAnsi="Times New Roman" w:cs="Times New Roman"/>
                <w:sz w:val="24"/>
                <w:szCs w:val="24"/>
              </w:rPr>
              <w:t xml:space="preserve"> ұсыну, сыйлықақы беру және т. б.))</w:t>
            </w:r>
          </w:p>
        </w:tc>
        <w:tc>
          <w:tcPr>
            <w:tcW w:w="1944" w:type="dxa"/>
          </w:tcPr>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Есеп </w:t>
            </w:r>
          </w:p>
          <w:p w:rsidR="00E60886" w:rsidRDefault="00E60886" w:rsidP="00E60886">
            <w:pPr>
              <w:jc w:val="center"/>
              <w:rPr>
                <w:rFonts w:ascii="Times New Roman" w:hAnsi="Times New Roman" w:cs="Times New Roman"/>
                <w:sz w:val="24"/>
                <w:szCs w:val="24"/>
                <w:lang w:val="kk-KZ"/>
              </w:rPr>
            </w:pPr>
          </w:p>
          <w:p w:rsidR="00E60886" w:rsidRDefault="00E60886" w:rsidP="00E60886">
            <w:pPr>
              <w:jc w:val="center"/>
              <w:rPr>
                <w:rFonts w:ascii="Times New Roman" w:hAnsi="Times New Roman" w:cs="Times New Roman"/>
                <w:sz w:val="24"/>
                <w:szCs w:val="24"/>
                <w:lang w:val="kk-KZ"/>
              </w:rPr>
            </w:pPr>
          </w:p>
          <w:p w:rsidR="00E60886" w:rsidRPr="00BA1C68" w:rsidRDefault="00E60886" w:rsidP="00E60886">
            <w:pPr>
              <w:jc w:val="center"/>
              <w:rPr>
                <w:rFonts w:ascii="Times New Roman" w:hAnsi="Times New Roman" w:cs="Times New Roman"/>
                <w:sz w:val="24"/>
                <w:szCs w:val="24"/>
                <w:lang w:val="kk-KZ"/>
              </w:rPr>
            </w:pPr>
          </w:p>
        </w:tc>
        <w:tc>
          <w:tcPr>
            <w:tcW w:w="2038"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Директор </w:t>
            </w:r>
          </w:p>
        </w:tc>
        <w:tc>
          <w:tcPr>
            <w:tcW w:w="1186"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2021-2025жж.</w:t>
            </w:r>
          </w:p>
        </w:tc>
        <w:tc>
          <w:tcPr>
            <w:tcW w:w="982" w:type="dxa"/>
          </w:tcPr>
          <w:p w:rsidR="00E60886" w:rsidRPr="00B13C18"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982" w:type="dxa"/>
          </w:tcPr>
          <w:p w:rsidR="00E60886" w:rsidRPr="00B13C18"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934" w:type="dxa"/>
          </w:tcPr>
          <w:p w:rsidR="00E60886" w:rsidRPr="00B13C18"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934" w:type="dxa"/>
          </w:tcPr>
          <w:p w:rsidR="00E60886" w:rsidRPr="00B13C18"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c>
          <w:tcPr>
            <w:tcW w:w="1247" w:type="dxa"/>
          </w:tcPr>
          <w:p w:rsidR="00E60886" w:rsidRPr="00B13C18"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247" w:type="dxa"/>
          </w:tcPr>
          <w:p w:rsidR="00E60886" w:rsidRPr="00B13C18"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390</w:t>
            </w:r>
          </w:p>
        </w:tc>
      </w:tr>
      <w:tr w:rsidR="00E60886" w:rsidRPr="00E56251" w:rsidTr="00E60886">
        <w:tc>
          <w:tcPr>
            <w:tcW w:w="516" w:type="dxa"/>
          </w:tcPr>
          <w:p w:rsidR="00E60886" w:rsidRPr="00E56251" w:rsidRDefault="00E60886" w:rsidP="00E60886">
            <w:pPr>
              <w:jc w:val="both"/>
              <w:rPr>
                <w:rFonts w:ascii="Times New Roman" w:hAnsi="Times New Roman" w:cs="Times New Roman"/>
                <w:sz w:val="24"/>
                <w:szCs w:val="24"/>
              </w:rPr>
            </w:pPr>
            <w:r w:rsidRPr="00E56251">
              <w:rPr>
                <w:rFonts w:ascii="Times New Roman" w:hAnsi="Times New Roman" w:cs="Times New Roman"/>
                <w:sz w:val="24"/>
                <w:szCs w:val="24"/>
              </w:rPr>
              <w:t>10.</w:t>
            </w:r>
          </w:p>
        </w:tc>
        <w:tc>
          <w:tcPr>
            <w:tcW w:w="3048" w:type="dxa"/>
          </w:tcPr>
          <w:p w:rsidR="00E60886" w:rsidRPr="00E56251" w:rsidRDefault="00E60886" w:rsidP="00E60886">
            <w:pPr>
              <w:jc w:val="both"/>
              <w:rPr>
                <w:rFonts w:ascii="Times New Roman" w:hAnsi="Times New Roman" w:cs="Times New Roman"/>
                <w:sz w:val="24"/>
                <w:szCs w:val="24"/>
                <w:lang w:val="kk-KZ"/>
              </w:rPr>
            </w:pPr>
            <w:r w:rsidRPr="00E56251">
              <w:rPr>
                <w:rFonts w:ascii="Times New Roman" w:hAnsi="Times New Roman" w:cs="Times New Roman"/>
                <w:sz w:val="24"/>
                <w:szCs w:val="24"/>
              </w:rPr>
              <w:t>Студенттерге / белгілі бі</w:t>
            </w:r>
            <w:proofErr w:type="gramStart"/>
            <w:r w:rsidRPr="00E56251">
              <w:rPr>
                <w:rFonts w:ascii="Times New Roman" w:hAnsi="Times New Roman" w:cs="Times New Roman"/>
                <w:sz w:val="24"/>
                <w:szCs w:val="24"/>
              </w:rPr>
              <w:t>р</w:t>
            </w:r>
            <w:proofErr w:type="gramEnd"/>
            <w:r w:rsidRPr="00E56251">
              <w:rPr>
                <w:rFonts w:ascii="Times New Roman" w:hAnsi="Times New Roman" w:cs="Times New Roman"/>
                <w:sz w:val="24"/>
                <w:szCs w:val="24"/>
              </w:rPr>
              <w:t xml:space="preserve"> санаттар бойынша</w:t>
            </w:r>
            <w:r w:rsidRPr="00E56251">
              <w:rPr>
                <w:rFonts w:ascii="Times New Roman" w:hAnsi="Times New Roman" w:cs="Times New Roman"/>
                <w:sz w:val="24"/>
                <w:szCs w:val="24"/>
                <w:lang w:val="kk-KZ"/>
              </w:rPr>
              <w:t>/</w:t>
            </w:r>
            <w:r w:rsidRPr="00E56251">
              <w:rPr>
                <w:rFonts w:ascii="Times New Roman" w:hAnsi="Times New Roman" w:cs="Times New Roman"/>
                <w:sz w:val="24"/>
                <w:szCs w:val="24"/>
              </w:rPr>
              <w:t xml:space="preserve"> материалдық ынталандыру және көмек</w:t>
            </w:r>
            <w:r w:rsidRPr="00E56251">
              <w:rPr>
                <w:rFonts w:ascii="Times New Roman" w:hAnsi="Times New Roman" w:cs="Times New Roman"/>
                <w:sz w:val="24"/>
                <w:szCs w:val="24"/>
                <w:lang w:val="kk-KZ"/>
              </w:rPr>
              <w:t xml:space="preserve"> беру.</w:t>
            </w:r>
          </w:p>
        </w:tc>
        <w:tc>
          <w:tcPr>
            <w:tcW w:w="1944"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Есеп </w:t>
            </w:r>
          </w:p>
        </w:tc>
        <w:tc>
          <w:tcPr>
            <w:tcW w:w="2038"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Директор </w:t>
            </w:r>
          </w:p>
        </w:tc>
        <w:tc>
          <w:tcPr>
            <w:tcW w:w="1186" w:type="dxa"/>
          </w:tcPr>
          <w:p w:rsidR="00E60886" w:rsidRPr="00C2499F"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2021-2025жж.</w:t>
            </w:r>
          </w:p>
        </w:tc>
        <w:tc>
          <w:tcPr>
            <w:tcW w:w="982" w:type="dxa"/>
          </w:tcPr>
          <w:p w:rsidR="00E60886" w:rsidRPr="00B13C18"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200</w:t>
            </w:r>
          </w:p>
        </w:tc>
        <w:tc>
          <w:tcPr>
            <w:tcW w:w="982" w:type="dxa"/>
          </w:tcPr>
          <w:p w:rsidR="00E60886" w:rsidRPr="00B13C18"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200</w:t>
            </w:r>
          </w:p>
        </w:tc>
        <w:tc>
          <w:tcPr>
            <w:tcW w:w="934" w:type="dxa"/>
          </w:tcPr>
          <w:p w:rsidR="00E60886" w:rsidRPr="00B13C18"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200</w:t>
            </w:r>
          </w:p>
        </w:tc>
        <w:tc>
          <w:tcPr>
            <w:tcW w:w="934" w:type="dxa"/>
          </w:tcPr>
          <w:p w:rsidR="00E60886" w:rsidRPr="00B13C18"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200</w:t>
            </w:r>
          </w:p>
        </w:tc>
        <w:tc>
          <w:tcPr>
            <w:tcW w:w="1247" w:type="dxa"/>
          </w:tcPr>
          <w:p w:rsidR="00E60886" w:rsidRPr="00B13C18"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200</w:t>
            </w:r>
          </w:p>
        </w:tc>
        <w:tc>
          <w:tcPr>
            <w:tcW w:w="1247" w:type="dxa"/>
          </w:tcPr>
          <w:p w:rsidR="00E60886" w:rsidRPr="00B13C18" w:rsidRDefault="00E60886" w:rsidP="00E60886">
            <w:pPr>
              <w:jc w:val="center"/>
              <w:rPr>
                <w:rFonts w:ascii="Times New Roman" w:hAnsi="Times New Roman" w:cs="Times New Roman"/>
                <w:sz w:val="24"/>
                <w:szCs w:val="24"/>
                <w:lang w:val="kk-KZ"/>
              </w:rPr>
            </w:pPr>
            <w:r>
              <w:rPr>
                <w:rFonts w:ascii="Times New Roman" w:hAnsi="Times New Roman" w:cs="Times New Roman"/>
                <w:sz w:val="24"/>
                <w:szCs w:val="24"/>
                <w:lang w:val="kk-KZ"/>
              </w:rPr>
              <w:t>1млн</w:t>
            </w:r>
          </w:p>
        </w:tc>
      </w:tr>
    </w:tbl>
    <w:p w:rsidR="00E60886" w:rsidRPr="00E56251" w:rsidRDefault="00E60886" w:rsidP="00E60886">
      <w:pPr>
        <w:spacing w:after="0" w:line="240" w:lineRule="auto"/>
        <w:rPr>
          <w:rFonts w:ascii="Times New Roman" w:hAnsi="Times New Roman" w:cs="Times New Roman"/>
          <w:b/>
          <w:sz w:val="24"/>
          <w:szCs w:val="24"/>
          <w:lang w:val="kk-KZ"/>
        </w:rPr>
      </w:pPr>
      <w:r w:rsidRPr="00E56251">
        <w:rPr>
          <w:rFonts w:ascii="Times New Roman" w:hAnsi="Times New Roman" w:cs="Times New Roman"/>
          <w:b/>
          <w:sz w:val="24"/>
          <w:szCs w:val="24"/>
        </w:rPr>
        <w:t xml:space="preserve">   </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b/>
          <w:sz w:val="24"/>
          <w:szCs w:val="24"/>
          <w:lang w:val="kk-KZ"/>
        </w:rPr>
        <w:t xml:space="preserve"> </w:t>
      </w:r>
      <w:r w:rsidRPr="00E56251">
        <w:rPr>
          <w:rFonts w:ascii="Times New Roman" w:hAnsi="Times New Roman" w:cs="Times New Roman"/>
          <w:sz w:val="24"/>
          <w:szCs w:val="24"/>
          <w:lang w:val="kk-KZ"/>
        </w:rPr>
        <w:t>Стратегиялық жоспарды іске асыру тиімділігіне мониторинг жүргізу және бағалау тәртібі.</w:t>
      </w:r>
    </w:p>
    <w:p w:rsidR="00E60886" w:rsidRPr="00E56251" w:rsidRDefault="00E60886" w:rsidP="00E60886">
      <w:pPr>
        <w:spacing w:after="0" w:line="240" w:lineRule="auto"/>
        <w:rPr>
          <w:rFonts w:ascii="Times New Roman" w:hAnsi="Times New Roman" w:cs="Times New Roman"/>
          <w:sz w:val="24"/>
          <w:szCs w:val="24"/>
          <w:lang w:val="kk-KZ"/>
        </w:rPr>
      </w:pP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Стратегиялық жоспарды іске асыру тиімділігінің мониторингі мен оны бағалауды ұйымның бірінші басшысы жүзеге асырады. Мониторинг мақсаттарға қол жеткізу дәрежесі және стратегиялық жоспарды түзету қажеттілігі туралы тұжырымдармен жылына бір рет жүргізіледі.</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Мониторинг зерделеу және талдау үшін ақпаратты тұрақты жинау арқылы жүзеге асырылады:</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 ресурстарды пайдалану;</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 жоспарланған қызметті орындау;</w:t>
      </w:r>
    </w:p>
    <w:p w:rsidR="00E60886" w:rsidRPr="00E56251" w:rsidRDefault="00E60886" w:rsidP="00E60886">
      <w:pPr>
        <w:spacing w:after="0" w:line="240" w:lineRule="auto"/>
        <w:rPr>
          <w:rFonts w:ascii="Times New Roman" w:hAnsi="Times New Roman" w:cs="Times New Roman"/>
          <w:sz w:val="24"/>
          <w:szCs w:val="24"/>
          <w:lang w:val="kk-KZ"/>
        </w:rPr>
      </w:pPr>
      <w:r w:rsidRPr="00E56251">
        <w:rPr>
          <w:rFonts w:ascii="Times New Roman" w:hAnsi="Times New Roman" w:cs="Times New Roman"/>
          <w:sz w:val="24"/>
          <w:szCs w:val="24"/>
          <w:lang w:val="kk-KZ"/>
        </w:rPr>
        <w:t>- жоспарланған мақсатты көрсеткіштерге қол жеткізу.</w:t>
      </w:r>
    </w:p>
    <w:p w:rsidR="00E60886" w:rsidRPr="00CA390A" w:rsidRDefault="00E60886" w:rsidP="00E60886">
      <w:pPr>
        <w:spacing w:after="0" w:line="240" w:lineRule="auto"/>
        <w:rPr>
          <w:rFonts w:ascii="Times New Roman" w:hAnsi="Times New Roman" w:cs="Times New Roman"/>
          <w:sz w:val="24"/>
          <w:szCs w:val="24"/>
          <w:lang w:val="kk-KZ"/>
        </w:rPr>
      </w:pPr>
      <w:r w:rsidRPr="00CA390A">
        <w:rPr>
          <w:rFonts w:ascii="Times New Roman" w:hAnsi="Times New Roman" w:cs="Times New Roman"/>
          <w:sz w:val="24"/>
          <w:szCs w:val="24"/>
          <w:lang w:val="kk-KZ"/>
        </w:rPr>
        <w:lastRenderedPageBreak/>
        <w:t>Мониторинг жүргізу үшін ақпарат көздері мыналар болып табылады:</w:t>
      </w:r>
    </w:p>
    <w:p w:rsidR="00E60886" w:rsidRPr="00CA390A" w:rsidRDefault="00E60886" w:rsidP="00E60886">
      <w:pPr>
        <w:spacing w:after="0" w:line="240" w:lineRule="auto"/>
        <w:rPr>
          <w:rFonts w:ascii="Times New Roman" w:hAnsi="Times New Roman" w:cs="Times New Roman"/>
          <w:sz w:val="24"/>
          <w:szCs w:val="24"/>
          <w:lang w:val="kk-KZ"/>
        </w:rPr>
      </w:pPr>
      <w:r w:rsidRPr="00CA390A">
        <w:rPr>
          <w:rFonts w:ascii="Times New Roman" w:hAnsi="Times New Roman" w:cs="Times New Roman"/>
          <w:sz w:val="24"/>
          <w:szCs w:val="24"/>
          <w:lang w:val="kk-KZ"/>
        </w:rPr>
        <w:t>- колледж жұмысы туралы жылдық есеп</w:t>
      </w:r>
    </w:p>
    <w:p w:rsidR="00E60886" w:rsidRPr="00CA390A" w:rsidRDefault="00E60886" w:rsidP="00E60886">
      <w:pPr>
        <w:spacing w:after="0" w:line="240" w:lineRule="auto"/>
        <w:rPr>
          <w:rFonts w:ascii="Times New Roman" w:hAnsi="Times New Roman" w:cs="Times New Roman"/>
          <w:sz w:val="24"/>
          <w:szCs w:val="24"/>
          <w:lang w:val="kk-KZ"/>
        </w:rPr>
      </w:pPr>
      <w:r w:rsidRPr="00CA390A">
        <w:rPr>
          <w:rFonts w:ascii="Times New Roman" w:hAnsi="Times New Roman" w:cs="Times New Roman"/>
          <w:sz w:val="24"/>
          <w:szCs w:val="24"/>
          <w:lang w:val="kk-KZ"/>
        </w:rPr>
        <w:t>- құрылымдық бөлімшелердің есептері</w:t>
      </w:r>
    </w:p>
    <w:p w:rsidR="00E60886" w:rsidRPr="00CA390A" w:rsidRDefault="00E60886" w:rsidP="00E60886">
      <w:pPr>
        <w:spacing w:after="0" w:line="240" w:lineRule="auto"/>
        <w:rPr>
          <w:rFonts w:ascii="Times New Roman" w:hAnsi="Times New Roman" w:cs="Times New Roman"/>
          <w:sz w:val="24"/>
          <w:szCs w:val="24"/>
          <w:lang w:val="kk-KZ"/>
        </w:rPr>
      </w:pPr>
      <w:r w:rsidRPr="00CA390A">
        <w:rPr>
          <w:rFonts w:ascii="Times New Roman" w:hAnsi="Times New Roman" w:cs="Times New Roman"/>
          <w:sz w:val="24"/>
          <w:szCs w:val="24"/>
          <w:lang w:val="kk-KZ"/>
        </w:rPr>
        <w:t>- бюджеттердің атқарылуы туралы есептер</w:t>
      </w:r>
    </w:p>
    <w:p w:rsidR="00E60886" w:rsidRPr="00CA390A" w:rsidRDefault="00E60886" w:rsidP="00E60886">
      <w:pPr>
        <w:spacing w:after="0" w:line="240" w:lineRule="auto"/>
        <w:rPr>
          <w:rFonts w:ascii="Times New Roman" w:hAnsi="Times New Roman" w:cs="Times New Roman"/>
          <w:sz w:val="24"/>
          <w:szCs w:val="24"/>
          <w:lang w:val="kk-KZ"/>
        </w:rPr>
      </w:pPr>
      <w:r w:rsidRPr="00CA390A">
        <w:rPr>
          <w:rFonts w:ascii="Times New Roman" w:hAnsi="Times New Roman" w:cs="Times New Roman"/>
          <w:sz w:val="24"/>
          <w:szCs w:val="24"/>
          <w:lang w:val="kk-KZ"/>
        </w:rPr>
        <w:t xml:space="preserve">- </w:t>
      </w:r>
      <w:r>
        <w:rPr>
          <w:rFonts w:ascii="Times New Roman" w:hAnsi="Times New Roman" w:cs="Times New Roman"/>
          <w:sz w:val="24"/>
          <w:szCs w:val="24"/>
          <w:lang w:val="kk-KZ"/>
        </w:rPr>
        <w:t>ҚЕ</w:t>
      </w:r>
      <w:r w:rsidRPr="00CA390A">
        <w:rPr>
          <w:rFonts w:ascii="Times New Roman" w:hAnsi="Times New Roman" w:cs="Times New Roman"/>
          <w:sz w:val="24"/>
          <w:szCs w:val="24"/>
          <w:lang w:val="kk-KZ"/>
        </w:rPr>
        <w:t xml:space="preserve"> хаттамалары</w:t>
      </w:r>
    </w:p>
    <w:p w:rsidR="00E60886" w:rsidRPr="00E56251" w:rsidRDefault="00E60886" w:rsidP="00E60886">
      <w:pPr>
        <w:spacing w:after="0" w:line="240" w:lineRule="auto"/>
        <w:rPr>
          <w:rFonts w:ascii="Times New Roman" w:hAnsi="Times New Roman" w:cs="Times New Roman"/>
          <w:sz w:val="24"/>
          <w:szCs w:val="24"/>
        </w:rPr>
      </w:pPr>
      <w:r w:rsidRPr="00E56251">
        <w:rPr>
          <w:rFonts w:ascii="Times New Roman" w:hAnsi="Times New Roman" w:cs="Times New Roman"/>
          <w:sz w:val="24"/>
          <w:szCs w:val="24"/>
        </w:rPr>
        <w:t xml:space="preserve">- </w:t>
      </w:r>
      <w:r>
        <w:rPr>
          <w:rFonts w:ascii="Times New Roman" w:hAnsi="Times New Roman" w:cs="Times New Roman"/>
          <w:sz w:val="24"/>
          <w:szCs w:val="24"/>
          <w:lang w:val="kk-KZ"/>
        </w:rPr>
        <w:t xml:space="preserve">ЕМ </w:t>
      </w:r>
      <w:proofErr w:type="gramStart"/>
      <w:r w:rsidRPr="00E56251">
        <w:rPr>
          <w:rFonts w:ascii="Times New Roman" w:hAnsi="Times New Roman" w:cs="Times New Roman"/>
          <w:sz w:val="24"/>
          <w:szCs w:val="24"/>
        </w:rPr>
        <w:t>-м</w:t>
      </w:r>
      <w:proofErr w:type="gramEnd"/>
      <w:r w:rsidRPr="00E56251">
        <w:rPr>
          <w:rFonts w:ascii="Times New Roman" w:hAnsi="Times New Roman" w:cs="Times New Roman"/>
          <w:sz w:val="24"/>
          <w:szCs w:val="24"/>
        </w:rPr>
        <w:t>ен шарт</w:t>
      </w:r>
    </w:p>
    <w:p w:rsidR="00E60886" w:rsidRPr="00E56251" w:rsidRDefault="00E60886" w:rsidP="00E60886">
      <w:pPr>
        <w:spacing w:after="0" w:line="240" w:lineRule="auto"/>
        <w:rPr>
          <w:rFonts w:ascii="Times New Roman" w:hAnsi="Times New Roman" w:cs="Times New Roman"/>
          <w:sz w:val="24"/>
          <w:szCs w:val="24"/>
        </w:rPr>
      </w:pPr>
      <w:r w:rsidRPr="00E56251">
        <w:rPr>
          <w:rFonts w:ascii="Times New Roman" w:hAnsi="Times New Roman" w:cs="Times New Roman"/>
          <w:sz w:val="24"/>
          <w:szCs w:val="24"/>
        </w:rPr>
        <w:t>- сауалнама</w:t>
      </w:r>
    </w:p>
    <w:p w:rsidR="00E60886" w:rsidRPr="00E56251" w:rsidRDefault="00E60886" w:rsidP="00E60886">
      <w:pPr>
        <w:spacing w:after="0" w:line="240" w:lineRule="auto"/>
        <w:rPr>
          <w:rFonts w:ascii="Times New Roman" w:hAnsi="Times New Roman" w:cs="Times New Roman"/>
          <w:sz w:val="24"/>
          <w:szCs w:val="24"/>
        </w:rPr>
      </w:pPr>
      <w:r w:rsidRPr="00E56251">
        <w:rPr>
          <w:rFonts w:ascii="Times New Roman" w:hAnsi="Times New Roman" w:cs="Times New Roman"/>
          <w:sz w:val="24"/>
          <w:szCs w:val="24"/>
        </w:rPr>
        <w:t xml:space="preserve">— </w:t>
      </w:r>
      <w:proofErr w:type="gramStart"/>
      <w:r w:rsidRPr="00E56251">
        <w:rPr>
          <w:rFonts w:ascii="Times New Roman" w:hAnsi="Times New Roman" w:cs="Times New Roman"/>
          <w:sz w:val="24"/>
          <w:szCs w:val="24"/>
        </w:rPr>
        <w:t>бас</w:t>
      </w:r>
      <w:proofErr w:type="gramEnd"/>
      <w:r w:rsidRPr="00E56251">
        <w:rPr>
          <w:rFonts w:ascii="Times New Roman" w:hAnsi="Times New Roman" w:cs="Times New Roman"/>
          <w:sz w:val="24"/>
          <w:szCs w:val="24"/>
        </w:rPr>
        <w:t>қа да көздер.</w:t>
      </w:r>
    </w:p>
    <w:p w:rsidR="00E60886" w:rsidRPr="00E56251" w:rsidRDefault="00E60886" w:rsidP="00E60886">
      <w:pPr>
        <w:spacing w:after="0" w:line="240" w:lineRule="auto"/>
        <w:rPr>
          <w:rFonts w:ascii="Times New Roman" w:hAnsi="Times New Roman" w:cs="Times New Roman"/>
          <w:sz w:val="24"/>
          <w:szCs w:val="24"/>
        </w:rPr>
      </w:pPr>
      <w:r w:rsidRPr="00E56251">
        <w:rPr>
          <w:rFonts w:ascii="Times New Roman" w:hAnsi="Times New Roman" w:cs="Times New Roman"/>
          <w:sz w:val="24"/>
          <w:szCs w:val="24"/>
        </w:rPr>
        <w:t>Жүргізілген мониторинг нәтижелерінің дұрыстығы мен толықтығы құжаттарды әзірлеушілерге және бірлесі</w:t>
      </w:r>
      <w:proofErr w:type="gramStart"/>
      <w:r w:rsidRPr="00E56251">
        <w:rPr>
          <w:rFonts w:ascii="Times New Roman" w:hAnsi="Times New Roman" w:cs="Times New Roman"/>
          <w:sz w:val="24"/>
          <w:szCs w:val="24"/>
        </w:rPr>
        <w:t>п</w:t>
      </w:r>
      <w:proofErr w:type="gramEnd"/>
      <w:r w:rsidRPr="00E56251">
        <w:rPr>
          <w:rFonts w:ascii="Times New Roman" w:hAnsi="Times New Roman" w:cs="Times New Roman"/>
          <w:sz w:val="24"/>
          <w:szCs w:val="24"/>
        </w:rPr>
        <w:t xml:space="preserve"> орындаушыларға жүктеледі. Мониторинг нәтижелері бойынша қажет болған жағдайда стратегиялық жоспарға түзету жүзеге асырылады.</w:t>
      </w:r>
    </w:p>
    <w:p w:rsidR="00E60886" w:rsidRDefault="00E60886"/>
    <w:p w:rsidR="00E60886" w:rsidRDefault="00E60886"/>
    <w:p w:rsidR="00E60886" w:rsidRDefault="00E60886"/>
    <w:p w:rsidR="00E60886" w:rsidRDefault="00E60886"/>
    <w:p w:rsidR="00E60886" w:rsidRDefault="00E60886"/>
    <w:sectPr w:rsidR="00E60886" w:rsidSect="00E6088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967"/>
    <w:multiLevelType w:val="hybridMultilevel"/>
    <w:tmpl w:val="BCCEA33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803DA"/>
    <w:multiLevelType w:val="multilevel"/>
    <w:tmpl w:val="C330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71215"/>
    <w:multiLevelType w:val="multilevel"/>
    <w:tmpl w:val="A3244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A0F24"/>
    <w:multiLevelType w:val="hybridMultilevel"/>
    <w:tmpl w:val="487404F8"/>
    <w:lvl w:ilvl="0" w:tplc="542A2F84">
      <w:numFmt w:val="bullet"/>
      <w:lvlText w:val="-"/>
      <w:lvlJc w:val="left"/>
      <w:pPr>
        <w:ind w:left="870" w:hanging="360"/>
      </w:pPr>
      <w:rPr>
        <w:rFonts w:ascii="Times New Roman" w:eastAsiaTheme="minorHAnsi"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
    <w:nsid w:val="17C10D95"/>
    <w:multiLevelType w:val="multilevel"/>
    <w:tmpl w:val="7436BD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E07CDD"/>
    <w:multiLevelType w:val="hybridMultilevel"/>
    <w:tmpl w:val="33B630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38682C"/>
    <w:multiLevelType w:val="multilevel"/>
    <w:tmpl w:val="7D80FF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2F12DB"/>
    <w:multiLevelType w:val="multilevel"/>
    <w:tmpl w:val="78B6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B4C9E"/>
    <w:multiLevelType w:val="hybridMultilevel"/>
    <w:tmpl w:val="0778D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ED2C1A"/>
    <w:multiLevelType w:val="multilevel"/>
    <w:tmpl w:val="511E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AE4C94"/>
    <w:multiLevelType w:val="hybridMultilevel"/>
    <w:tmpl w:val="0B925A8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9C4A04"/>
    <w:multiLevelType w:val="hybridMultilevel"/>
    <w:tmpl w:val="ABE298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044B8F"/>
    <w:multiLevelType w:val="hybridMultilevel"/>
    <w:tmpl w:val="05C009B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nsid w:val="5FE35535"/>
    <w:multiLevelType w:val="hybridMultilevel"/>
    <w:tmpl w:val="3982BDFC"/>
    <w:lvl w:ilvl="0" w:tplc="97E01334">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63AB5CCE"/>
    <w:multiLevelType w:val="multilevel"/>
    <w:tmpl w:val="1496180A"/>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nsid w:val="649031B3"/>
    <w:multiLevelType w:val="hybridMultilevel"/>
    <w:tmpl w:val="0D82996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3C2CB5"/>
    <w:multiLevelType w:val="multilevel"/>
    <w:tmpl w:val="B5F4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2C1362"/>
    <w:multiLevelType w:val="multilevel"/>
    <w:tmpl w:val="73B0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2E6E32"/>
    <w:multiLevelType w:val="hybridMultilevel"/>
    <w:tmpl w:val="FB9E64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7"/>
  </w:num>
  <w:num w:numId="4">
    <w:abstractNumId w:val="4"/>
  </w:num>
  <w:num w:numId="5">
    <w:abstractNumId w:val="9"/>
  </w:num>
  <w:num w:numId="6">
    <w:abstractNumId w:val="1"/>
  </w:num>
  <w:num w:numId="7">
    <w:abstractNumId w:val="16"/>
  </w:num>
  <w:num w:numId="8">
    <w:abstractNumId w:val="6"/>
  </w:num>
  <w:num w:numId="9">
    <w:abstractNumId w:val="12"/>
  </w:num>
  <w:num w:numId="10">
    <w:abstractNumId w:val="3"/>
  </w:num>
  <w:num w:numId="11">
    <w:abstractNumId w:val="13"/>
  </w:num>
  <w:num w:numId="12">
    <w:abstractNumId w:val="10"/>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15"/>
  </w:num>
  <w:num w:numId="18">
    <w:abstractNumId w:val="1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proofState w:grammar="clean"/>
  <w:defaultTabStop w:val="708"/>
  <w:drawingGridHorizontalSpacing w:val="110"/>
  <w:displayHorizontalDrawingGridEvery w:val="2"/>
  <w:characterSpacingControl w:val="doNotCompress"/>
  <w:compat/>
  <w:rsids>
    <w:rsidRoot w:val="00E60886"/>
    <w:rsid w:val="00001E58"/>
    <w:rsid w:val="00002FF7"/>
    <w:rsid w:val="00006FB2"/>
    <w:rsid w:val="00010EEB"/>
    <w:rsid w:val="000129F0"/>
    <w:rsid w:val="000155F3"/>
    <w:rsid w:val="00015BDC"/>
    <w:rsid w:val="0001671D"/>
    <w:rsid w:val="00016998"/>
    <w:rsid w:val="000173AC"/>
    <w:rsid w:val="0002540C"/>
    <w:rsid w:val="0002598A"/>
    <w:rsid w:val="00026887"/>
    <w:rsid w:val="000416CD"/>
    <w:rsid w:val="00041C14"/>
    <w:rsid w:val="00045900"/>
    <w:rsid w:val="0004761D"/>
    <w:rsid w:val="00050927"/>
    <w:rsid w:val="0005254D"/>
    <w:rsid w:val="000546D7"/>
    <w:rsid w:val="00056043"/>
    <w:rsid w:val="00061539"/>
    <w:rsid w:val="00062FDD"/>
    <w:rsid w:val="00066F99"/>
    <w:rsid w:val="00071DDC"/>
    <w:rsid w:val="00073352"/>
    <w:rsid w:val="0007526F"/>
    <w:rsid w:val="0007532E"/>
    <w:rsid w:val="00077203"/>
    <w:rsid w:val="0008024A"/>
    <w:rsid w:val="0008056E"/>
    <w:rsid w:val="00080B2C"/>
    <w:rsid w:val="00083149"/>
    <w:rsid w:val="0009019A"/>
    <w:rsid w:val="000A249E"/>
    <w:rsid w:val="000A4FF5"/>
    <w:rsid w:val="000A7CEC"/>
    <w:rsid w:val="000B074C"/>
    <w:rsid w:val="000B3759"/>
    <w:rsid w:val="000B3E2C"/>
    <w:rsid w:val="000B48B6"/>
    <w:rsid w:val="000B5723"/>
    <w:rsid w:val="000B57BC"/>
    <w:rsid w:val="000B5F1D"/>
    <w:rsid w:val="000B6425"/>
    <w:rsid w:val="000B6FBF"/>
    <w:rsid w:val="000C2412"/>
    <w:rsid w:val="000C3911"/>
    <w:rsid w:val="000C5856"/>
    <w:rsid w:val="000C6137"/>
    <w:rsid w:val="000D0293"/>
    <w:rsid w:val="000D1CD5"/>
    <w:rsid w:val="000D2921"/>
    <w:rsid w:val="000D4935"/>
    <w:rsid w:val="000D4B4C"/>
    <w:rsid w:val="000D5F33"/>
    <w:rsid w:val="000D75A6"/>
    <w:rsid w:val="000D7D6C"/>
    <w:rsid w:val="000E6218"/>
    <w:rsid w:val="000E7A95"/>
    <w:rsid w:val="000F10AB"/>
    <w:rsid w:val="000F271E"/>
    <w:rsid w:val="000F3486"/>
    <w:rsid w:val="000F621F"/>
    <w:rsid w:val="000F6E33"/>
    <w:rsid w:val="00102EF5"/>
    <w:rsid w:val="0010468A"/>
    <w:rsid w:val="00104965"/>
    <w:rsid w:val="00112076"/>
    <w:rsid w:val="00112927"/>
    <w:rsid w:val="00112B77"/>
    <w:rsid w:val="00112CBF"/>
    <w:rsid w:val="00114CBC"/>
    <w:rsid w:val="00116FD8"/>
    <w:rsid w:val="00117216"/>
    <w:rsid w:val="00117AC0"/>
    <w:rsid w:val="00121C58"/>
    <w:rsid w:val="0012229E"/>
    <w:rsid w:val="001276A6"/>
    <w:rsid w:val="00130390"/>
    <w:rsid w:val="00130E6D"/>
    <w:rsid w:val="00130F7C"/>
    <w:rsid w:val="00135710"/>
    <w:rsid w:val="001364F7"/>
    <w:rsid w:val="001369D3"/>
    <w:rsid w:val="00142ACC"/>
    <w:rsid w:val="00143B16"/>
    <w:rsid w:val="00150D03"/>
    <w:rsid w:val="001512B2"/>
    <w:rsid w:val="001525AA"/>
    <w:rsid w:val="0015413A"/>
    <w:rsid w:val="00154FE5"/>
    <w:rsid w:val="001576A8"/>
    <w:rsid w:val="0015781B"/>
    <w:rsid w:val="0016740A"/>
    <w:rsid w:val="001739CE"/>
    <w:rsid w:val="00175A5C"/>
    <w:rsid w:val="00180543"/>
    <w:rsid w:val="00180FE7"/>
    <w:rsid w:val="00181A2B"/>
    <w:rsid w:val="00183B33"/>
    <w:rsid w:val="00190861"/>
    <w:rsid w:val="00197D34"/>
    <w:rsid w:val="001A3209"/>
    <w:rsid w:val="001A6076"/>
    <w:rsid w:val="001B036C"/>
    <w:rsid w:val="001B40FF"/>
    <w:rsid w:val="001B4DF0"/>
    <w:rsid w:val="001B5400"/>
    <w:rsid w:val="001B668B"/>
    <w:rsid w:val="001B74C5"/>
    <w:rsid w:val="001C094F"/>
    <w:rsid w:val="001C126A"/>
    <w:rsid w:val="001D3FD5"/>
    <w:rsid w:val="001D5ED0"/>
    <w:rsid w:val="001D6C5B"/>
    <w:rsid w:val="001E159E"/>
    <w:rsid w:val="001E74B5"/>
    <w:rsid w:val="001E7F61"/>
    <w:rsid w:val="001F042A"/>
    <w:rsid w:val="001F30A9"/>
    <w:rsid w:val="001F4CE5"/>
    <w:rsid w:val="001F7256"/>
    <w:rsid w:val="001F759F"/>
    <w:rsid w:val="001F7BD0"/>
    <w:rsid w:val="002005B4"/>
    <w:rsid w:val="002007BC"/>
    <w:rsid w:val="00202E19"/>
    <w:rsid w:val="002034AE"/>
    <w:rsid w:val="00204754"/>
    <w:rsid w:val="0020713D"/>
    <w:rsid w:val="002074E7"/>
    <w:rsid w:val="002125FA"/>
    <w:rsid w:val="00213671"/>
    <w:rsid w:val="00213E7D"/>
    <w:rsid w:val="0021507D"/>
    <w:rsid w:val="00221D63"/>
    <w:rsid w:val="0022264A"/>
    <w:rsid w:val="00223DC5"/>
    <w:rsid w:val="0022606C"/>
    <w:rsid w:val="002305CB"/>
    <w:rsid w:val="002307D9"/>
    <w:rsid w:val="002352C2"/>
    <w:rsid w:val="002377E9"/>
    <w:rsid w:val="002400F2"/>
    <w:rsid w:val="00240B59"/>
    <w:rsid w:val="00242111"/>
    <w:rsid w:val="002421D6"/>
    <w:rsid w:val="00243EA7"/>
    <w:rsid w:val="00247A88"/>
    <w:rsid w:val="00254116"/>
    <w:rsid w:val="002576DB"/>
    <w:rsid w:val="00257DDF"/>
    <w:rsid w:val="00260D0C"/>
    <w:rsid w:val="00261A33"/>
    <w:rsid w:val="002637F7"/>
    <w:rsid w:val="0026577D"/>
    <w:rsid w:val="002673E8"/>
    <w:rsid w:val="002708BF"/>
    <w:rsid w:val="00272255"/>
    <w:rsid w:val="002726A3"/>
    <w:rsid w:val="00275F40"/>
    <w:rsid w:val="002761C5"/>
    <w:rsid w:val="00276572"/>
    <w:rsid w:val="00277951"/>
    <w:rsid w:val="0028093B"/>
    <w:rsid w:val="00283D92"/>
    <w:rsid w:val="00286EDA"/>
    <w:rsid w:val="00287C73"/>
    <w:rsid w:val="002900CE"/>
    <w:rsid w:val="00292210"/>
    <w:rsid w:val="002942B6"/>
    <w:rsid w:val="0029439C"/>
    <w:rsid w:val="002957D9"/>
    <w:rsid w:val="002A029F"/>
    <w:rsid w:val="002A06EC"/>
    <w:rsid w:val="002A0ED5"/>
    <w:rsid w:val="002A1700"/>
    <w:rsid w:val="002A3B34"/>
    <w:rsid w:val="002A571C"/>
    <w:rsid w:val="002B31EC"/>
    <w:rsid w:val="002B32EA"/>
    <w:rsid w:val="002B7C5F"/>
    <w:rsid w:val="002C032E"/>
    <w:rsid w:val="002C15EF"/>
    <w:rsid w:val="002C274C"/>
    <w:rsid w:val="002C2BB3"/>
    <w:rsid w:val="002C48AD"/>
    <w:rsid w:val="002C6336"/>
    <w:rsid w:val="002D0840"/>
    <w:rsid w:val="002D38E3"/>
    <w:rsid w:val="002D3918"/>
    <w:rsid w:val="002D59C1"/>
    <w:rsid w:val="002D5C69"/>
    <w:rsid w:val="002D5DAC"/>
    <w:rsid w:val="002E0762"/>
    <w:rsid w:val="002E6BD8"/>
    <w:rsid w:val="002F012B"/>
    <w:rsid w:val="002F0271"/>
    <w:rsid w:val="002F0EEF"/>
    <w:rsid w:val="002F4475"/>
    <w:rsid w:val="003059D6"/>
    <w:rsid w:val="003063FA"/>
    <w:rsid w:val="00307808"/>
    <w:rsid w:val="00310C00"/>
    <w:rsid w:val="00311B9A"/>
    <w:rsid w:val="00311FDF"/>
    <w:rsid w:val="00312358"/>
    <w:rsid w:val="00314CF2"/>
    <w:rsid w:val="00314DC8"/>
    <w:rsid w:val="0031620F"/>
    <w:rsid w:val="003201DB"/>
    <w:rsid w:val="0032332D"/>
    <w:rsid w:val="00330386"/>
    <w:rsid w:val="003332F5"/>
    <w:rsid w:val="00334F5F"/>
    <w:rsid w:val="003361ED"/>
    <w:rsid w:val="00336C19"/>
    <w:rsid w:val="00336E6B"/>
    <w:rsid w:val="00342567"/>
    <w:rsid w:val="00346021"/>
    <w:rsid w:val="00346CF4"/>
    <w:rsid w:val="00352A9B"/>
    <w:rsid w:val="00355A2F"/>
    <w:rsid w:val="0036040D"/>
    <w:rsid w:val="00360AF3"/>
    <w:rsid w:val="00361874"/>
    <w:rsid w:val="0036193A"/>
    <w:rsid w:val="00362A20"/>
    <w:rsid w:val="003637D5"/>
    <w:rsid w:val="00365B49"/>
    <w:rsid w:val="00370BF3"/>
    <w:rsid w:val="00375EE5"/>
    <w:rsid w:val="0037661D"/>
    <w:rsid w:val="0037687F"/>
    <w:rsid w:val="00376B1F"/>
    <w:rsid w:val="0037713B"/>
    <w:rsid w:val="003812D7"/>
    <w:rsid w:val="00382E38"/>
    <w:rsid w:val="00382F20"/>
    <w:rsid w:val="00383EB5"/>
    <w:rsid w:val="003848B6"/>
    <w:rsid w:val="003853BE"/>
    <w:rsid w:val="00386936"/>
    <w:rsid w:val="00387D04"/>
    <w:rsid w:val="0039209B"/>
    <w:rsid w:val="00392531"/>
    <w:rsid w:val="00394623"/>
    <w:rsid w:val="00394AD9"/>
    <w:rsid w:val="00395AD5"/>
    <w:rsid w:val="00395CEB"/>
    <w:rsid w:val="003963C7"/>
    <w:rsid w:val="003964D7"/>
    <w:rsid w:val="003A00D5"/>
    <w:rsid w:val="003A3963"/>
    <w:rsid w:val="003A6DB2"/>
    <w:rsid w:val="003B0661"/>
    <w:rsid w:val="003B3BD9"/>
    <w:rsid w:val="003B7BC2"/>
    <w:rsid w:val="003C3399"/>
    <w:rsid w:val="003C4B03"/>
    <w:rsid w:val="003C4B59"/>
    <w:rsid w:val="003C664A"/>
    <w:rsid w:val="003C6C9B"/>
    <w:rsid w:val="003D0373"/>
    <w:rsid w:val="003E3B43"/>
    <w:rsid w:val="003E48BF"/>
    <w:rsid w:val="003E523D"/>
    <w:rsid w:val="003E59F5"/>
    <w:rsid w:val="003E6B81"/>
    <w:rsid w:val="003E7742"/>
    <w:rsid w:val="003E7C82"/>
    <w:rsid w:val="003F1F05"/>
    <w:rsid w:val="003F2EFA"/>
    <w:rsid w:val="003F3F9F"/>
    <w:rsid w:val="003F5CCA"/>
    <w:rsid w:val="003F6E55"/>
    <w:rsid w:val="0040050E"/>
    <w:rsid w:val="00400F3D"/>
    <w:rsid w:val="00401597"/>
    <w:rsid w:val="00403D84"/>
    <w:rsid w:val="00405994"/>
    <w:rsid w:val="004062F6"/>
    <w:rsid w:val="004070FB"/>
    <w:rsid w:val="00407152"/>
    <w:rsid w:val="00407AC8"/>
    <w:rsid w:val="0041272A"/>
    <w:rsid w:val="00414EDA"/>
    <w:rsid w:val="00415A15"/>
    <w:rsid w:val="00416C18"/>
    <w:rsid w:val="00417841"/>
    <w:rsid w:val="00417EC2"/>
    <w:rsid w:val="00422D6D"/>
    <w:rsid w:val="00424A8B"/>
    <w:rsid w:val="0042647D"/>
    <w:rsid w:val="00426DFE"/>
    <w:rsid w:val="00430E26"/>
    <w:rsid w:val="00433ADC"/>
    <w:rsid w:val="00436FA1"/>
    <w:rsid w:val="00437595"/>
    <w:rsid w:val="004378A6"/>
    <w:rsid w:val="00437DB1"/>
    <w:rsid w:val="0044084E"/>
    <w:rsid w:val="00443487"/>
    <w:rsid w:val="00443A2C"/>
    <w:rsid w:val="00445C5A"/>
    <w:rsid w:val="00445FEC"/>
    <w:rsid w:val="00447C7E"/>
    <w:rsid w:val="00452C59"/>
    <w:rsid w:val="00453407"/>
    <w:rsid w:val="00460577"/>
    <w:rsid w:val="0046178C"/>
    <w:rsid w:val="00461F55"/>
    <w:rsid w:val="0046275C"/>
    <w:rsid w:val="00462C9A"/>
    <w:rsid w:val="00465617"/>
    <w:rsid w:val="00465F43"/>
    <w:rsid w:val="00466146"/>
    <w:rsid w:val="00467DFC"/>
    <w:rsid w:val="00471365"/>
    <w:rsid w:val="00476CBA"/>
    <w:rsid w:val="0047752F"/>
    <w:rsid w:val="004779D7"/>
    <w:rsid w:val="004807F7"/>
    <w:rsid w:val="004808E1"/>
    <w:rsid w:val="00481D0B"/>
    <w:rsid w:val="004829E8"/>
    <w:rsid w:val="0048547F"/>
    <w:rsid w:val="004908E7"/>
    <w:rsid w:val="0049280D"/>
    <w:rsid w:val="00492A3C"/>
    <w:rsid w:val="00494936"/>
    <w:rsid w:val="00494F8F"/>
    <w:rsid w:val="00495814"/>
    <w:rsid w:val="004976C9"/>
    <w:rsid w:val="004A33E7"/>
    <w:rsid w:val="004B039D"/>
    <w:rsid w:val="004B1E2F"/>
    <w:rsid w:val="004B2132"/>
    <w:rsid w:val="004B2385"/>
    <w:rsid w:val="004B7E61"/>
    <w:rsid w:val="004C24CD"/>
    <w:rsid w:val="004C296B"/>
    <w:rsid w:val="004C4CD0"/>
    <w:rsid w:val="004C594D"/>
    <w:rsid w:val="004C6B1B"/>
    <w:rsid w:val="004C6EF3"/>
    <w:rsid w:val="004C6F2F"/>
    <w:rsid w:val="004C7108"/>
    <w:rsid w:val="004D4047"/>
    <w:rsid w:val="004D4DF5"/>
    <w:rsid w:val="004D4FA1"/>
    <w:rsid w:val="004D5361"/>
    <w:rsid w:val="004D755B"/>
    <w:rsid w:val="004E2669"/>
    <w:rsid w:val="004E32FF"/>
    <w:rsid w:val="004E437F"/>
    <w:rsid w:val="004E643D"/>
    <w:rsid w:val="004F2F02"/>
    <w:rsid w:val="004F3012"/>
    <w:rsid w:val="004F5435"/>
    <w:rsid w:val="004F6326"/>
    <w:rsid w:val="004F7A15"/>
    <w:rsid w:val="0050160C"/>
    <w:rsid w:val="0050252B"/>
    <w:rsid w:val="0050342B"/>
    <w:rsid w:val="00503C29"/>
    <w:rsid w:val="00505857"/>
    <w:rsid w:val="0050700F"/>
    <w:rsid w:val="00512256"/>
    <w:rsid w:val="005154BD"/>
    <w:rsid w:val="0052035B"/>
    <w:rsid w:val="00521CFC"/>
    <w:rsid w:val="0052313B"/>
    <w:rsid w:val="00523BB2"/>
    <w:rsid w:val="00524B48"/>
    <w:rsid w:val="00532406"/>
    <w:rsid w:val="00533583"/>
    <w:rsid w:val="005341B3"/>
    <w:rsid w:val="005377DB"/>
    <w:rsid w:val="005410F9"/>
    <w:rsid w:val="00542CEA"/>
    <w:rsid w:val="00542DF6"/>
    <w:rsid w:val="005438AA"/>
    <w:rsid w:val="00543AAF"/>
    <w:rsid w:val="0054446F"/>
    <w:rsid w:val="005447B2"/>
    <w:rsid w:val="005448B7"/>
    <w:rsid w:val="00545179"/>
    <w:rsid w:val="00554916"/>
    <w:rsid w:val="005549F0"/>
    <w:rsid w:val="00555305"/>
    <w:rsid w:val="0056017D"/>
    <w:rsid w:val="00562608"/>
    <w:rsid w:val="00562D1C"/>
    <w:rsid w:val="005653AE"/>
    <w:rsid w:val="00566E70"/>
    <w:rsid w:val="00567343"/>
    <w:rsid w:val="005675EA"/>
    <w:rsid w:val="00567CC1"/>
    <w:rsid w:val="00573851"/>
    <w:rsid w:val="00576AAA"/>
    <w:rsid w:val="00584F07"/>
    <w:rsid w:val="00586E73"/>
    <w:rsid w:val="00587450"/>
    <w:rsid w:val="0059080D"/>
    <w:rsid w:val="00591DC1"/>
    <w:rsid w:val="005920DA"/>
    <w:rsid w:val="00592A97"/>
    <w:rsid w:val="00592FE8"/>
    <w:rsid w:val="00593065"/>
    <w:rsid w:val="00595F2C"/>
    <w:rsid w:val="00597635"/>
    <w:rsid w:val="005A5551"/>
    <w:rsid w:val="005A58C6"/>
    <w:rsid w:val="005B01FF"/>
    <w:rsid w:val="005B238A"/>
    <w:rsid w:val="005B2E84"/>
    <w:rsid w:val="005B7B41"/>
    <w:rsid w:val="005C183D"/>
    <w:rsid w:val="005C19E8"/>
    <w:rsid w:val="005C1DC3"/>
    <w:rsid w:val="005D2558"/>
    <w:rsid w:val="005D4FCA"/>
    <w:rsid w:val="005D6814"/>
    <w:rsid w:val="005E669A"/>
    <w:rsid w:val="005E6777"/>
    <w:rsid w:val="005F36A1"/>
    <w:rsid w:val="005F62D5"/>
    <w:rsid w:val="005F6AA6"/>
    <w:rsid w:val="006038C3"/>
    <w:rsid w:val="0061332A"/>
    <w:rsid w:val="0061494A"/>
    <w:rsid w:val="006163F0"/>
    <w:rsid w:val="00616F93"/>
    <w:rsid w:val="006172C4"/>
    <w:rsid w:val="00620EE0"/>
    <w:rsid w:val="006220E4"/>
    <w:rsid w:val="00623B2D"/>
    <w:rsid w:val="00623BE4"/>
    <w:rsid w:val="00626432"/>
    <w:rsid w:val="00627AC8"/>
    <w:rsid w:val="00632394"/>
    <w:rsid w:val="00632AFA"/>
    <w:rsid w:val="00634915"/>
    <w:rsid w:val="006351FB"/>
    <w:rsid w:val="00635B43"/>
    <w:rsid w:val="0064202A"/>
    <w:rsid w:val="006425AC"/>
    <w:rsid w:val="00645482"/>
    <w:rsid w:val="00645B27"/>
    <w:rsid w:val="00647F53"/>
    <w:rsid w:val="00653267"/>
    <w:rsid w:val="0065436F"/>
    <w:rsid w:val="0066008A"/>
    <w:rsid w:val="00660E1E"/>
    <w:rsid w:val="00660FEA"/>
    <w:rsid w:val="0066267E"/>
    <w:rsid w:val="00662828"/>
    <w:rsid w:val="00662EE6"/>
    <w:rsid w:val="00664AB3"/>
    <w:rsid w:val="00664E55"/>
    <w:rsid w:val="006708FE"/>
    <w:rsid w:val="00673B31"/>
    <w:rsid w:val="00673D8E"/>
    <w:rsid w:val="00674E6E"/>
    <w:rsid w:val="006751ED"/>
    <w:rsid w:val="006752D7"/>
    <w:rsid w:val="006759F3"/>
    <w:rsid w:val="006779DF"/>
    <w:rsid w:val="006801CC"/>
    <w:rsid w:val="00680840"/>
    <w:rsid w:val="0068506A"/>
    <w:rsid w:val="00685CB9"/>
    <w:rsid w:val="006904D6"/>
    <w:rsid w:val="006930DA"/>
    <w:rsid w:val="00696113"/>
    <w:rsid w:val="00696D91"/>
    <w:rsid w:val="00697CD5"/>
    <w:rsid w:val="006A155D"/>
    <w:rsid w:val="006A264E"/>
    <w:rsid w:val="006A455D"/>
    <w:rsid w:val="006A5A50"/>
    <w:rsid w:val="006A7581"/>
    <w:rsid w:val="006B1CEB"/>
    <w:rsid w:val="006B3877"/>
    <w:rsid w:val="006B54BA"/>
    <w:rsid w:val="006C0A9E"/>
    <w:rsid w:val="006C101D"/>
    <w:rsid w:val="006C6EE4"/>
    <w:rsid w:val="006C6F8D"/>
    <w:rsid w:val="006D094D"/>
    <w:rsid w:val="006D1B4C"/>
    <w:rsid w:val="006D20B9"/>
    <w:rsid w:val="006D31ED"/>
    <w:rsid w:val="006D502F"/>
    <w:rsid w:val="006D7E84"/>
    <w:rsid w:val="006D7FE6"/>
    <w:rsid w:val="006E0E7E"/>
    <w:rsid w:val="006E3DD9"/>
    <w:rsid w:val="006E7A8A"/>
    <w:rsid w:val="006F031F"/>
    <w:rsid w:val="006F0BA1"/>
    <w:rsid w:val="006F1B1F"/>
    <w:rsid w:val="006F3A53"/>
    <w:rsid w:val="006F5B19"/>
    <w:rsid w:val="00703BE6"/>
    <w:rsid w:val="007049F1"/>
    <w:rsid w:val="00706443"/>
    <w:rsid w:val="00706CDE"/>
    <w:rsid w:val="00706DB6"/>
    <w:rsid w:val="00710500"/>
    <w:rsid w:val="007114B0"/>
    <w:rsid w:val="007225FF"/>
    <w:rsid w:val="00725BD5"/>
    <w:rsid w:val="00727BFD"/>
    <w:rsid w:val="0073089D"/>
    <w:rsid w:val="0073124F"/>
    <w:rsid w:val="00732289"/>
    <w:rsid w:val="007337C1"/>
    <w:rsid w:val="00733D0E"/>
    <w:rsid w:val="007466DE"/>
    <w:rsid w:val="0074769E"/>
    <w:rsid w:val="007505DA"/>
    <w:rsid w:val="00752CB4"/>
    <w:rsid w:val="007553B5"/>
    <w:rsid w:val="00755838"/>
    <w:rsid w:val="007610F0"/>
    <w:rsid w:val="007611DF"/>
    <w:rsid w:val="00764093"/>
    <w:rsid w:val="007662AB"/>
    <w:rsid w:val="00770E46"/>
    <w:rsid w:val="007761AF"/>
    <w:rsid w:val="007864EF"/>
    <w:rsid w:val="00787586"/>
    <w:rsid w:val="00790659"/>
    <w:rsid w:val="00792B85"/>
    <w:rsid w:val="007976D7"/>
    <w:rsid w:val="007A0E56"/>
    <w:rsid w:val="007A30D1"/>
    <w:rsid w:val="007A72E0"/>
    <w:rsid w:val="007B0665"/>
    <w:rsid w:val="007B162A"/>
    <w:rsid w:val="007B1B70"/>
    <w:rsid w:val="007B3F3B"/>
    <w:rsid w:val="007B438F"/>
    <w:rsid w:val="007B4A2F"/>
    <w:rsid w:val="007B4E75"/>
    <w:rsid w:val="007B6A45"/>
    <w:rsid w:val="007C0806"/>
    <w:rsid w:val="007C3C6F"/>
    <w:rsid w:val="007C50FB"/>
    <w:rsid w:val="007C51D2"/>
    <w:rsid w:val="007C736D"/>
    <w:rsid w:val="007D0BC6"/>
    <w:rsid w:val="007D20DC"/>
    <w:rsid w:val="007D5959"/>
    <w:rsid w:val="007D7F82"/>
    <w:rsid w:val="007E3260"/>
    <w:rsid w:val="007E3270"/>
    <w:rsid w:val="007E482B"/>
    <w:rsid w:val="007E713E"/>
    <w:rsid w:val="007F3CF3"/>
    <w:rsid w:val="007F56C8"/>
    <w:rsid w:val="007F5799"/>
    <w:rsid w:val="00806A0B"/>
    <w:rsid w:val="008076BF"/>
    <w:rsid w:val="00810067"/>
    <w:rsid w:val="00812C01"/>
    <w:rsid w:val="00813126"/>
    <w:rsid w:val="00814934"/>
    <w:rsid w:val="008202F2"/>
    <w:rsid w:val="0082259B"/>
    <w:rsid w:val="00824437"/>
    <w:rsid w:val="0082449C"/>
    <w:rsid w:val="0082721F"/>
    <w:rsid w:val="00827A82"/>
    <w:rsid w:val="00827B67"/>
    <w:rsid w:val="00830963"/>
    <w:rsid w:val="0083617D"/>
    <w:rsid w:val="00837601"/>
    <w:rsid w:val="00840587"/>
    <w:rsid w:val="008409DC"/>
    <w:rsid w:val="0084337F"/>
    <w:rsid w:val="0084558C"/>
    <w:rsid w:val="00846CD3"/>
    <w:rsid w:val="00847F19"/>
    <w:rsid w:val="008543CC"/>
    <w:rsid w:val="00857EED"/>
    <w:rsid w:val="008609F8"/>
    <w:rsid w:val="00866FCF"/>
    <w:rsid w:val="008730C5"/>
    <w:rsid w:val="008757A3"/>
    <w:rsid w:val="0087650E"/>
    <w:rsid w:val="00876744"/>
    <w:rsid w:val="00876A01"/>
    <w:rsid w:val="00877C8A"/>
    <w:rsid w:val="00881BC2"/>
    <w:rsid w:val="00885548"/>
    <w:rsid w:val="00886817"/>
    <w:rsid w:val="0088715A"/>
    <w:rsid w:val="0088746F"/>
    <w:rsid w:val="00893601"/>
    <w:rsid w:val="00894BC6"/>
    <w:rsid w:val="008954F9"/>
    <w:rsid w:val="0089793B"/>
    <w:rsid w:val="00897A86"/>
    <w:rsid w:val="008A0972"/>
    <w:rsid w:val="008A11DD"/>
    <w:rsid w:val="008A3688"/>
    <w:rsid w:val="008A3DDB"/>
    <w:rsid w:val="008A5012"/>
    <w:rsid w:val="008A6449"/>
    <w:rsid w:val="008A7DE6"/>
    <w:rsid w:val="008B2685"/>
    <w:rsid w:val="008B68E0"/>
    <w:rsid w:val="008B6F03"/>
    <w:rsid w:val="008C045B"/>
    <w:rsid w:val="008C1E02"/>
    <w:rsid w:val="008C2B56"/>
    <w:rsid w:val="008C5C09"/>
    <w:rsid w:val="008C7290"/>
    <w:rsid w:val="008E077B"/>
    <w:rsid w:val="008E08D1"/>
    <w:rsid w:val="008E37F7"/>
    <w:rsid w:val="008E4D41"/>
    <w:rsid w:val="008F0A40"/>
    <w:rsid w:val="008F0DF6"/>
    <w:rsid w:val="008F16CF"/>
    <w:rsid w:val="008F1B9E"/>
    <w:rsid w:val="008F2B17"/>
    <w:rsid w:val="008F2B91"/>
    <w:rsid w:val="008F4DB7"/>
    <w:rsid w:val="009028A4"/>
    <w:rsid w:val="009062F9"/>
    <w:rsid w:val="00906301"/>
    <w:rsid w:val="009113CA"/>
    <w:rsid w:val="00912055"/>
    <w:rsid w:val="009138AF"/>
    <w:rsid w:val="0091495F"/>
    <w:rsid w:val="00914CB0"/>
    <w:rsid w:val="00915082"/>
    <w:rsid w:val="0091554D"/>
    <w:rsid w:val="009229CF"/>
    <w:rsid w:val="009237FB"/>
    <w:rsid w:val="009247A7"/>
    <w:rsid w:val="009326DB"/>
    <w:rsid w:val="009442D9"/>
    <w:rsid w:val="009464EA"/>
    <w:rsid w:val="00947203"/>
    <w:rsid w:val="00951150"/>
    <w:rsid w:val="00952829"/>
    <w:rsid w:val="009540AF"/>
    <w:rsid w:val="00954917"/>
    <w:rsid w:val="00957841"/>
    <w:rsid w:val="009607C2"/>
    <w:rsid w:val="0096173F"/>
    <w:rsid w:val="00963C7A"/>
    <w:rsid w:val="00963CD5"/>
    <w:rsid w:val="009660BB"/>
    <w:rsid w:val="009666E3"/>
    <w:rsid w:val="00970F51"/>
    <w:rsid w:val="009739CF"/>
    <w:rsid w:val="00973C38"/>
    <w:rsid w:val="00973FB0"/>
    <w:rsid w:val="0097532D"/>
    <w:rsid w:val="00977D07"/>
    <w:rsid w:val="0098289D"/>
    <w:rsid w:val="00985829"/>
    <w:rsid w:val="00985906"/>
    <w:rsid w:val="0098599A"/>
    <w:rsid w:val="0099186B"/>
    <w:rsid w:val="00995401"/>
    <w:rsid w:val="00997A30"/>
    <w:rsid w:val="009A370B"/>
    <w:rsid w:val="009A4DE6"/>
    <w:rsid w:val="009B0A6F"/>
    <w:rsid w:val="009B36AE"/>
    <w:rsid w:val="009B408F"/>
    <w:rsid w:val="009B4113"/>
    <w:rsid w:val="009B48C1"/>
    <w:rsid w:val="009B5D14"/>
    <w:rsid w:val="009B5FC9"/>
    <w:rsid w:val="009C0BFD"/>
    <w:rsid w:val="009C290E"/>
    <w:rsid w:val="009C50AB"/>
    <w:rsid w:val="009D0FFE"/>
    <w:rsid w:val="009D1C60"/>
    <w:rsid w:val="009D260F"/>
    <w:rsid w:val="009D29C3"/>
    <w:rsid w:val="009D3A99"/>
    <w:rsid w:val="009D4E23"/>
    <w:rsid w:val="009D7374"/>
    <w:rsid w:val="009E5F2E"/>
    <w:rsid w:val="009E62F2"/>
    <w:rsid w:val="009E6B74"/>
    <w:rsid w:val="009F00E6"/>
    <w:rsid w:val="009F1CDB"/>
    <w:rsid w:val="009F1D6D"/>
    <w:rsid w:val="009F5D6B"/>
    <w:rsid w:val="009F61A3"/>
    <w:rsid w:val="009F7506"/>
    <w:rsid w:val="00A00163"/>
    <w:rsid w:val="00A00739"/>
    <w:rsid w:val="00A01165"/>
    <w:rsid w:val="00A0608D"/>
    <w:rsid w:val="00A13E25"/>
    <w:rsid w:val="00A14BCE"/>
    <w:rsid w:val="00A17A94"/>
    <w:rsid w:val="00A202AA"/>
    <w:rsid w:val="00A22C1A"/>
    <w:rsid w:val="00A24E1E"/>
    <w:rsid w:val="00A27BA5"/>
    <w:rsid w:val="00A31F5E"/>
    <w:rsid w:val="00A34D90"/>
    <w:rsid w:val="00A37215"/>
    <w:rsid w:val="00A37C4A"/>
    <w:rsid w:val="00A42261"/>
    <w:rsid w:val="00A4361B"/>
    <w:rsid w:val="00A4617D"/>
    <w:rsid w:val="00A47545"/>
    <w:rsid w:val="00A47687"/>
    <w:rsid w:val="00A53B1C"/>
    <w:rsid w:val="00A56A31"/>
    <w:rsid w:val="00A577A5"/>
    <w:rsid w:val="00A6078F"/>
    <w:rsid w:val="00A64A92"/>
    <w:rsid w:val="00A663B3"/>
    <w:rsid w:val="00A70FB7"/>
    <w:rsid w:val="00A73900"/>
    <w:rsid w:val="00A815B3"/>
    <w:rsid w:val="00A8751A"/>
    <w:rsid w:val="00A879B8"/>
    <w:rsid w:val="00A90BCF"/>
    <w:rsid w:val="00A911D4"/>
    <w:rsid w:val="00A91229"/>
    <w:rsid w:val="00A91CC7"/>
    <w:rsid w:val="00A96BDA"/>
    <w:rsid w:val="00A974E1"/>
    <w:rsid w:val="00AA0828"/>
    <w:rsid w:val="00AA354B"/>
    <w:rsid w:val="00AA3B2E"/>
    <w:rsid w:val="00AA6711"/>
    <w:rsid w:val="00AA6DAC"/>
    <w:rsid w:val="00AB2493"/>
    <w:rsid w:val="00AB3ACA"/>
    <w:rsid w:val="00AB4B25"/>
    <w:rsid w:val="00AB68FD"/>
    <w:rsid w:val="00AB7B23"/>
    <w:rsid w:val="00AC1BD5"/>
    <w:rsid w:val="00AC2583"/>
    <w:rsid w:val="00AC3AA2"/>
    <w:rsid w:val="00AC47CC"/>
    <w:rsid w:val="00AC523D"/>
    <w:rsid w:val="00AC5AD6"/>
    <w:rsid w:val="00AC672A"/>
    <w:rsid w:val="00AC6A1C"/>
    <w:rsid w:val="00AD3DC5"/>
    <w:rsid w:val="00AD6B00"/>
    <w:rsid w:val="00AE053A"/>
    <w:rsid w:val="00AE10A4"/>
    <w:rsid w:val="00AE6C0D"/>
    <w:rsid w:val="00AF07B4"/>
    <w:rsid w:val="00AF26EB"/>
    <w:rsid w:val="00AF3590"/>
    <w:rsid w:val="00AF3B23"/>
    <w:rsid w:val="00AF7420"/>
    <w:rsid w:val="00B0094A"/>
    <w:rsid w:val="00B03447"/>
    <w:rsid w:val="00B102BF"/>
    <w:rsid w:val="00B10920"/>
    <w:rsid w:val="00B14E97"/>
    <w:rsid w:val="00B16FBD"/>
    <w:rsid w:val="00B24231"/>
    <w:rsid w:val="00B243D2"/>
    <w:rsid w:val="00B3012D"/>
    <w:rsid w:val="00B30F7E"/>
    <w:rsid w:val="00B3167F"/>
    <w:rsid w:val="00B35CFA"/>
    <w:rsid w:val="00B35FF8"/>
    <w:rsid w:val="00B423DD"/>
    <w:rsid w:val="00B4331B"/>
    <w:rsid w:val="00B434D0"/>
    <w:rsid w:val="00B505C6"/>
    <w:rsid w:val="00B60B4E"/>
    <w:rsid w:val="00B620BE"/>
    <w:rsid w:val="00B63F2A"/>
    <w:rsid w:val="00B65CC3"/>
    <w:rsid w:val="00B66229"/>
    <w:rsid w:val="00B71785"/>
    <w:rsid w:val="00B7188D"/>
    <w:rsid w:val="00B73AA3"/>
    <w:rsid w:val="00B74AF3"/>
    <w:rsid w:val="00B76293"/>
    <w:rsid w:val="00B82387"/>
    <w:rsid w:val="00B86BDB"/>
    <w:rsid w:val="00B90CE1"/>
    <w:rsid w:val="00B91407"/>
    <w:rsid w:val="00B91C56"/>
    <w:rsid w:val="00BA01AB"/>
    <w:rsid w:val="00BA0588"/>
    <w:rsid w:val="00BA300A"/>
    <w:rsid w:val="00BA46A1"/>
    <w:rsid w:val="00BA4E82"/>
    <w:rsid w:val="00BA5497"/>
    <w:rsid w:val="00BB06A9"/>
    <w:rsid w:val="00BB1799"/>
    <w:rsid w:val="00BB1E20"/>
    <w:rsid w:val="00BB3B67"/>
    <w:rsid w:val="00BB69F6"/>
    <w:rsid w:val="00BB77E0"/>
    <w:rsid w:val="00BC3A66"/>
    <w:rsid w:val="00BD421A"/>
    <w:rsid w:val="00BD59FE"/>
    <w:rsid w:val="00BD5EBA"/>
    <w:rsid w:val="00BD675A"/>
    <w:rsid w:val="00BD797B"/>
    <w:rsid w:val="00BE1D35"/>
    <w:rsid w:val="00BE2DB3"/>
    <w:rsid w:val="00BE41FF"/>
    <w:rsid w:val="00BE5E11"/>
    <w:rsid w:val="00BE6DD4"/>
    <w:rsid w:val="00BF0DA8"/>
    <w:rsid w:val="00BF2989"/>
    <w:rsid w:val="00BF4538"/>
    <w:rsid w:val="00BF5C04"/>
    <w:rsid w:val="00BF5D45"/>
    <w:rsid w:val="00C05773"/>
    <w:rsid w:val="00C07C88"/>
    <w:rsid w:val="00C07E5B"/>
    <w:rsid w:val="00C11902"/>
    <w:rsid w:val="00C13593"/>
    <w:rsid w:val="00C14506"/>
    <w:rsid w:val="00C17074"/>
    <w:rsid w:val="00C17F3F"/>
    <w:rsid w:val="00C20E33"/>
    <w:rsid w:val="00C252E6"/>
    <w:rsid w:val="00C25C28"/>
    <w:rsid w:val="00C261F0"/>
    <w:rsid w:val="00C30A96"/>
    <w:rsid w:val="00C31A21"/>
    <w:rsid w:val="00C31A2F"/>
    <w:rsid w:val="00C323C4"/>
    <w:rsid w:val="00C3279B"/>
    <w:rsid w:val="00C3502C"/>
    <w:rsid w:val="00C36C5B"/>
    <w:rsid w:val="00C40993"/>
    <w:rsid w:val="00C413EB"/>
    <w:rsid w:val="00C420A6"/>
    <w:rsid w:val="00C42D21"/>
    <w:rsid w:val="00C449D3"/>
    <w:rsid w:val="00C45FDD"/>
    <w:rsid w:val="00C46FC7"/>
    <w:rsid w:val="00C474E9"/>
    <w:rsid w:val="00C4767F"/>
    <w:rsid w:val="00C47F70"/>
    <w:rsid w:val="00C53F0A"/>
    <w:rsid w:val="00C56CF0"/>
    <w:rsid w:val="00C61358"/>
    <w:rsid w:val="00C63147"/>
    <w:rsid w:val="00C63EF7"/>
    <w:rsid w:val="00C66448"/>
    <w:rsid w:val="00C7072A"/>
    <w:rsid w:val="00C707BB"/>
    <w:rsid w:val="00C7274F"/>
    <w:rsid w:val="00C75415"/>
    <w:rsid w:val="00C75F7F"/>
    <w:rsid w:val="00C76B26"/>
    <w:rsid w:val="00C83EBF"/>
    <w:rsid w:val="00C83F7D"/>
    <w:rsid w:val="00C86496"/>
    <w:rsid w:val="00C911F0"/>
    <w:rsid w:val="00C95C7A"/>
    <w:rsid w:val="00C96924"/>
    <w:rsid w:val="00C96F14"/>
    <w:rsid w:val="00CA0FEB"/>
    <w:rsid w:val="00CA10DD"/>
    <w:rsid w:val="00CA37C1"/>
    <w:rsid w:val="00CA383E"/>
    <w:rsid w:val="00CA4FA8"/>
    <w:rsid w:val="00CB2A55"/>
    <w:rsid w:val="00CB7F91"/>
    <w:rsid w:val="00CC1B29"/>
    <w:rsid w:val="00CC472D"/>
    <w:rsid w:val="00CC4DBA"/>
    <w:rsid w:val="00CC5B06"/>
    <w:rsid w:val="00CD043D"/>
    <w:rsid w:val="00CD1E06"/>
    <w:rsid w:val="00CD575D"/>
    <w:rsid w:val="00CE1314"/>
    <w:rsid w:val="00CE238B"/>
    <w:rsid w:val="00CE41AF"/>
    <w:rsid w:val="00CE52B2"/>
    <w:rsid w:val="00CE7F60"/>
    <w:rsid w:val="00CF1027"/>
    <w:rsid w:val="00CF1C0F"/>
    <w:rsid w:val="00CF1C8D"/>
    <w:rsid w:val="00CF687D"/>
    <w:rsid w:val="00CF6A31"/>
    <w:rsid w:val="00CF6A5D"/>
    <w:rsid w:val="00D01389"/>
    <w:rsid w:val="00D02CCE"/>
    <w:rsid w:val="00D03812"/>
    <w:rsid w:val="00D04DD9"/>
    <w:rsid w:val="00D07B70"/>
    <w:rsid w:val="00D07E32"/>
    <w:rsid w:val="00D109D2"/>
    <w:rsid w:val="00D11CE5"/>
    <w:rsid w:val="00D2371B"/>
    <w:rsid w:val="00D269F5"/>
    <w:rsid w:val="00D26D5F"/>
    <w:rsid w:val="00D27E50"/>
    <w:rsid w:val="00D31B67"/>
    <w:rsid w:val="00D3266F"/>
    <w:rsid w:val="00D350A0"/>
    <w:rsid w:val="00D35D47"/>
    <w:rsid w:val="00D36A7A"/>
    <w:rsid w:val="00D36AD5"/>
    <w:rsid w:val="00D37B0F"/>
    <w:rsid w:val="00D413DE"/>
    <w:rsid w:val="00D42903"/>
    <w:rsid w:val="00D51064"/>
    <w:rsid w:val="00D515FE"/>
    <w:rsid w:val="00D547A4"/>
    <w:rsid w:val="00D54C1D"/>
    <w:rsid w:val="00D61C4A"/>
    <w:rsid w:val="00D6337A"/>
    <w:rsid w:val="00D6374C"/>
    <w:rsid w:val="00D65027"/>
    <w:rsid w:val="00D65D8E"/>
    <w:rsid w:val="00D71C39"/>
    <w:rsid w:val="00D72E26"/>
    <w:rsid w:val="00D76ED2"/>
    <w:rsid w:val="00D80B54"/>
    <w:rsid w:val="00D81468"/>
    <w:rsid w:val="00D8155E"/>
    <w:rsid w:val="00D8176F"/>
    <w:rsid w:val="00D833A3"/>
    <w:rsid w:val="00D83D70"/>
    <w:rsid w:val="00D85393"/>
    <w:rsid w:val="00D857AA"/>
    <w:rsid w:val="00D85BA5"/>
    <w:rsid w:val="00D868F5"/>
    <w:rsid w:val="00D903AD"/>
    <w:rsid w:val="00D90CBF"/>
    <w:rsid w:val="00D9573F"/>
    <w:rsid w:val="00D97082"/>
    <w:rsid w:val="00D97D0D"/>
    <w:rsid w:val="00DA182A"/>
    <w:rsid w:val="00DA440A"/>
    <w:rsid w:val="00DA5669"/>
    <w:rsid w:val="00DB3B02"/>
    <w:rsid w:val="00DB5AD1"/>
    <w:rsid w:val="00DC19A2"/>
    <w:rsid w:val="00DC52AA"/>
    <w:rsid w:val="00DD205C"/>
    <w:rsid w:val="00DD4EA8"/>
    <w:rsid w:val="00DD5C98"/>
    <w:rsid w:val="00DE155C"/>
    <w:rsid w:val="00DE1E54"/>
    <w:rsid w:val="00DF0378"/>
    <w:rsid w:val="00DF2BE1"/>
    <w:rsid w:val="00DF327A"/>
    <w:rsid w:val="00DF475E"/>
    <w:rsid w:val="00DF504F"/>
    <w:rsid w:val="00DF5B93"/>
    <w:rsid w:val="00E002B0"/>
    <w:rsid w:val="00E00DDC"/>
    <w:rsid w:val="00E010CA"/>
    <w:rsid w:val="00E04184"/>
    <w:rsid w:val="00E061FA"/>
    <w:rsid w:val="00E07C30"/>
    <w:rsid w:val="00E14164"/>
    <w:rsid w:val="00E15A70"/>
    <w:rsid w:val="00E16488"/>
    <w:rsid w:val="00E16EB7"/>
    <w:rsid w:val="00E23236"/>
    <w:rsid w:val="00E26CB1"/>
    <w:rsid w:val="00E3088C"/>
    <w:rsid w:val="00E30ADB"/>
    <w:rsid w:val="00E314F2"/>
    <w:rsid w:val="00E31C6A"/>
    <w:rsid w:val="00E331BE"/>
    <w:rsid w:val="00E41A13"/>
    <w:rsid w:val="00E43217"/>
    <w:rsid w:val="00E451AD"/>
    <w:rsid w:val="00E46BEC"/>
    <w:rsid w:val="00E50E70"/>
    <w:rsid w:val="00E515FE"/>
    <w:rsid w:val="00E53FC7"/>
    <w:rsid w:val="00E57124"/>
    <w:rsid w:val="00E57236"/>
    <w:rsid w:val="00E576B8"/>
    <w:rsid w:val="00E60886"/>
    <w:rsid w:val="00E61C91"/>
    <w:rsid w:val="00E6365F"/>
    <w:rsid w:val="00E65D03"/>
    <w:rsid w:val="00E66CCD"/>
    <w:rsid w:val="00E676A8"/>
    <w:rsid w:val="00E712ED"/>
    <w:rsid w:val="00E71D8E"/>
    <w:rsid w:val="00E72B06"/>
    <w:rsid w:val="00E74DDC"/>
    <w:rsid w:val="00E7523E"/>
    <w:rsid w:val="00E75716"/>
    <w:rsid w:val="00E7698B"/>
    <w:rsid w:val="00E76F0B"/>
    <w:rsid w:val="00E82117"/>
    <w:rsid w:val="00E82F45"/>
    <w:rsid w:val="00E83019"/>
    <w:rsid w:val="00E83422"/>
    <w:rsid w:val="00E83DD0"/>
    <w:rsid w:val="00E87237"/>
    <w:rsid w:val="00E87B7C"/>
    <w:rsid w:val="00E910AA"/>
    <w:rsid w:val="00E921C4"/>
    <w:rsid w:val="00E94924"/>
    <w:rsid w:val="00E96800"/>
    <w:rsid w:val="00E97348"/>
    <w:rsid w:val="00EA0E6A"/>
    <w:rsid w:val="00EA0EA8"/>
    <w:rsid w:val="00EA1FA4"/>
    <w:rsid w:val="00EA29AD"/>
    <w:rsid w:val="00EA4F5D"/>
    <w:rsid w:val="00EB2152"/>
    <w:rsid w:val="00EB4A4C"/>
    <w:rsid w:val="00EB57B3"/>
    <w:rsid w:val="00EB76B3"/>
    <w:rsid w:val="00EB788E"/>
    <w:rsid w:val="00EC2662"/>
    <w:rsid w:val="00EC31DC"/>
    <w:rsid w:val="00EC63C4"/>
    <w:rsid w:val="00EC6D12"/>
    <w:rsid w:val="00EC6F37"/>
    <w:rsid w:val="00ED0815"/>
    <w:rsid w:val="00ED11E1"/>
    <w:rsid w:val="00ED1F1E"/>
    <w:rsid w:val="00ED38FF"/>
    <w:rsid w:val="00ED5DDF"/>
    <w:rsid w:val="00EE1B47"/>
    <w:rsid w:val="00EE3167"/>
    <w:rsid w:val="00EE4A7D"/>
    <w:rsid w:val="00EE55BC"/>
    <w:rsid w:val="00EE6DA3"/>
    <w:rsid w:val="00EF2AF2"/>
    <w:rsid w:val="00EF2BDB"/>
    <w:rsid w:val="00EF4D8D"/>
    <w:rsid w:val="00EF4F1A"/>
    <w:rsid w:val="00EF566E"/>
    <w:rsid w:val="00EF6D95"/>
    <w:rsid w:val="00F01F7D"/>
    <w:rsid w:val="00F0414B"/>
    <w:rsid w:val="00F06CAF"/>
    <w:rsid w:val="00F07CC5"/>
    <w:rsid w:val="00F07E96"/>
    <w:rsid w:val="00F1361B"/>
    <w:rsid w:val="00F20456"/>
    <w:rsid w:val="00F2268F"/>
    <w:rsid w:val="00F260FC"/>
    <w:rsid w:val="00F2718A"/>
    <w:rsid w:val="00F32837"/>
    <w:rsid w:val="00F332F5"/>
    <w:rsid w:val="00F35041"/>
    <w:rsid w:val="00F36E96"/>
    <w:rsid w:val="00F40AFA"/>
    <w:rsid w:val="00F40FA5"/>
    <w:rsid w:val="00F457AD"/>
    <w:rsid w:val="00F47190"/>
    <w:rsid w:val="00F5132C"/>
    <w:rsid w:val="00F51DF3"/>
    <w:rsid w:val="00F54BF9"/>
    <w:rsid w:val="00F55682"/>
    <w:rsid w:val="00F606E1"/>
    <w:rsid w:val="00F61E1B"/>
    <w:rsid w:val="00F62573"/>
    <w:rsid w:val="00F65199"/>
    <w:rsid w:val="00F72D72"/>
    <w:rsid w:val="00F75356"/>
    <w:rsid w:val="00F75368"/>
    <w:rsid w:val="00F75933"/>
    <w:rsid w:val="00F7682A"/>
    <w:rsid w:val="00F802B7"/>
    <w:rsid w:val="00F81454"/>
    <w:rsid w:val="00F83C72"/>
    <w:rsid w:val="00F83F42"/>
    <w:rsid w:val="00F84EA4"/>
    <w:rsid w:val="00F8702B"/>
    <w:rsid w:val="00F87F7A"/>
    <w:rsid w:val="00F942F6"/>
    <w:rsid w:val="00F96E95"/>
    <w:rsid w:val="00FA0203"/>
    <w:rsid w:val="00FA03CF"/>
    <w:rsid w:val="00FA0B05"/>
    <w:rsid w:val="00FA1C4E"/>
    <w:rsid w:val="00FA5A35"/>
    <w:rsid w:val="00FA723B"/>
    <w:rsid w:val="00FA7E86"/>
    <w:rsid w:val="00FB725A"/>
    <w:rsid w:val="00FC0732"/>
    <w:rsid w:val="00FC41AC"/>
    <w:rsid w:val="00FC5848"/>
    <w:rsid w:val="00FC5B8D"/>
    <w:rsid w:val="00FC62A7"/>
    <w:rsid w:val="00FD185F"/>
    <w:rsid w:val="00FD1BBC"/>
    <w:rsid w:val="00FD2A34"/>
    <w:rsid w:val="00FD2A3E"/>
    <w:rsid w:val="00FE00E9"/>
    <w:rsid w:val="00FE0CE1"/>
    <w:rsid w:val="00FE3D53"/>
    <w:rsid w:val="00FE64D8"/>
    <w:rsid w:val="00FE75B4"/>
    <w:rsid w:val="00FF1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8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60886"/>
    <w:rPr>
      <w:i/>
      <w:iCs/>
    </w:rPr>
  </w:style>
  <w:style w:type="character" w:styleId="a5">
    <w:name w:val="Strong"/>
    <w:basedOn w:val="a0"/>
    <w:uiPriority w:val="22"/>
    <w:qFormat/>
    <w:rsid w:val="00E60886"/>
    <w:rPr>
      <w:b/>
      <w:bCs/>
    </w:rPr>
  </w:style>
  <w:style w:type="paragraph" w:styleId="a6">
    <w:name w:val="List Paragraph"/>
    <w:basedOn w:val="a"/>
    <w:uiPriority w:val="34"/>
    <w:qFormat/>
    <w:rsid w:val="00E60886"/>
    <w:pPr>
      <w:ind w:left="720"/>
      <w:contextualSpacing/>
    </w:pPr>
  </w:style>
  <w:style w:type="character" w:styleId="a7">
    <w:name w:val="Hyperlink"/>
    <w:uiPriority w:val="99"/>
    <w:semiHidden/>
    <w:unhideWhenUsed/>
    <w:rsid w:val="00E60886"/>
    <w:rPr>
      <w:rFonts w:ascii="Times New Roman" w:hAnsi="Times New Roman" w:cs="Times New Roman" w:hint="default"/>
      <w:color w:val="0000FF"/>
      <w:u w:val="single"/>
    </w:rPr>
  </w:style>
  <w:style w:type="character" w:customStyle="1" w:styleId="apple-converted-space">
    <w:name w:val="apple-converted-space"/>
    <w:rsid w:val="00E60886"/>
  </w:style>
  <w:style w:type="table" w:styleId="a8">
    <w:name w:val="Table Grid"/>
    <w:basedOn w:val="a1"/>
    <w:uiPriority w:val="59"/>
    <w:rsid w:val="00E60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15</Pages>
  <Words>3309</Words>
  <Characters>18864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2022-11-09T07:05:00Z</dcterms:created>
  <dcterms:modified xsi:type="dcterms:W3CDTF">2022-11-09T09:01:00Z</dcterms:modified>
</cp:coreProperties>
</file>